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FD528" w14:textId="77777777" w:rsidR="00150613" w:rsidRPr="004C799E" w:rsidRDefault="00150613" w:rsidP="00150613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</w:rPr>
      </w:pPr>
      <w:bookmarkStart w:id="0" w:name="_Hlk119188343"/>
      <w:bookmarkStart w:id="1" w:name="_Hlk79263732"/>
      <w:bookmarkEnd w:id="0"/>
      <w:r w:rsidRPr="004C799E">
        <w:rPr>
          <w:rFonts w:asciiTheme="majorBidi" w:hAnsiTheme="majorBidi" w:cstheme="majorBidi"/>
          <w:noProof/>
        </w:rPr>
        <w:drawing>
          <wp:inline distT="0" distB="0" distL="0" distR="0" wp14:anchorId="4D25D07C" wp14:editId="3EBBF538">
            <wp:extent cx="838200" cy="904875"/>
            <wp:effectExtent l="0" t="0" r="0" b="0"/>
            <wp:docPr id="2847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22BD" w14:textId="77777777" w:rsidR="00150613" w:rsidRPr="004C799E" w:rsidRDefault="00150613" w:rsidP="00150613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058EAA3E" w14:textId="39657F1B" w:rsidR="00150613" w:rsidRPr="004C799E" w:rsidRDefault="00150613" w:rsidP="00150613">
      <w:pPr>
        <w:pStyle w:val="Caption"/>
        <w:spacing w:line="276" w:lineRule="auto"/>
        <w:ind w:right="8"/>
        <w:rPr>
          <w:rFonts w:asciiTheme="majorBidi" w:hAnsiTheme="majorBidi" w:cstheme="majorBidi"/>
          <w:i/>
          <w:iCs/>
          <w:noProof/>
        </w:rPr>
      </w:pPr>
      <w:bookmarkStart w:id="2" w:name="_Toc92712675"/>
      <w:bookmarkStart w:id="3" w:name="_Toc111236429"/>
      <w:r>
        <w:rPr>
          <w:rFonts w:asciiTheme="majorBidi" w:hAnsiTheme="majorBidi" w:cstheme="majorBidi"/>
        </w:rPr>
        <w:t>S1</w:t>
      </w:r>
      <w:r w:rsidRPr="004C799E">
        <w:rPr>
          <w:rFonts w:asciiTheme="majorBidi" w:hAnsiTheme="majorBidi" w:cstheme="majorBidi"/>
          <w:noProof/>
        </w:rPr>
        <w:t xml:space="preserve">: The general </w:t>
      </w:r>
      <w:r>
        <w:rPr>
          <w:rFonts w:asciiTheme="majorBidi" w:hAnsiTheme="majorBidi" w:cstheme="majorBidi"/>
          <w:noProof/>
        </w:rPr>
        <w:t>formula</w:t>
      </w:r>
      <w:r w:rsidRPr="004C799E">
        <w:rPr>
          <w:rFonts w:asciiTheme="majorBidi" w:hAnsiTheme="majorBidi" w:cstheme="majorBidi"/>
          <w:noProof/>
        </w:rPr>
        <w:t xml:space="preserve"> of Schiff base</w:t>
      </w:r>
      <w:bookmarkEnd w:id="2"/>
      <w:bookmarkEnd w:id="3"/>
    </w:p>
    <w:p w14:paraId="0F28014B" w14:textId="77777777" w:rsidR="00150613" w:rsidRDefault="00150613" w:rsidP="00612308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664909E4" w14:textId="77777777" w:rsidR="00150613" w:rsidRDefault="00150613" w:rsidP="00150613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01A9D6AD" w14:textId="68537F57" w:rsidR="00612308" w:rsidRPr="004C799E" w:rsidRDefault="00612308" w:rsidP="00150613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6190" w:dyaOrig="2251" w14:anchorId="597BE9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113.25pt" o:ole="">
            <v:imagedata r:id="rId9" o:title=""/>
          </v:shape>
          <o:OLEObject Type="Embed" ProgID="ChemDraw.Document.6.0" ShapeID="_x0000_i1025" DrawAspect="Content" ObjectID="_1732153786" r:id="rId10"/>
        </w:object>
      </w:r>
    </w:p>
    <w:p w14:paraId="6B9D4A9D" w14:textId="31BDA55C" w:rsidR="00612308" w:rsidRDefault="00612308" w:rsidP="00612308">
      <w:pPr>
        <w:pStyle w:val="Caption"/>
        <w:spacing w:line="276" w:lineRule="auto"/>
        <w:ind w:right="8"/>
        <w:rPr>
          <w:rFonts w:asciiTheme="majorBidi" w:hAnsiTheme="majorBidi" w:cstheme="majorBidi"/>
          <w:i/>
          <w:iCs/>
        </w:rPr>
      </w:pPr>
      <w:bookmarkStart w:id="4" w:name="_Toc111236431"/>
      <w:bookmarkEnd w:id="1"/>
      <w:r>
        <w:rPr>
          <w:rFonts w:asciiTheme="majorBidi" w:hAnsiTheme="majorBidi" w:cstheme="majorBidi"/>
        </w:rPr>
        <w:t>S</w:t>
      </w:r>
      <w:r w:rsidR="00150613">
        <w:rPr>
          <w:rFonts w:asciiTheme="majorBidi" w:hAnsiTheme="majorBidi" w:cstheme="majorBidi"/>
        </w:rPr>
        <w:t>2</w:t>
      </w:r>
      <w:r w:rsidRPr="004C799E">
        <w:rPr>
          <w:rFonts w:asciiTheme="majorBidi" w:hAnsiTheme="majorBidi" w:cstheme="majorBidi"/>
          <w:noProof/>
        </w:rPr>
        <w:t xml:space="preserve">: </w:t>
      </w:r>
      <w:r>
        <w:rPr>
          <w:rFonts w:asciiTheme="majorBidi" w:hAnsiTheme="majorBidi" w:cstheme="majorBidi"/>
          <w:noProof/>
        </w:rPr>
        <w:t>synthesis</w:t>
      </w:r>
      <w:r w:rsidRPr="004C799E">
        <w:rPr>
          <w:rFonts w:asciiTheme="majorBidi" w:hAnsiTheme="majorBidi" w:cstheme="majorBidi"/>
          <w:noProof/>
        </w:rPr>
        <w:t xml:space="preserve"> of Schiff Base</w:t>
      </w:r>
      <w:bookmarkEnd w:id="4"/>
    </w:p>
    <w:p w14:paraId="051F3C4D" w14:textId="24EC93D9" w:rsidR="00612308" w:rsidRPr="004C799E" w:rsidRDefault="00612308" w:rsidP="00612308">
      <w:pPr>
        <w:pStyle w:val="Caption"/>
        <w:spacing w:line="276" w:lineRule="auto"/>
        <w:ind w:right="8"/>
        <w:jc w:val="both"/>
        <w:rPr>
          <w:rFonts w:asciiTheme="majorBidi" w:eastAsia="Times New Roman" w:hAnsiTheme="majorBidi" w:cstheme="majorBidi"/>
          <w:color w:val="2F5496"/>
        </w:rPr>
      </w:pPr>
      <w:r>
        <w:rPr>
          <w:rFonts w:asciiTheme="majorBidi" w:hAnsiTheme="majorBidi" w:cstheme="majorBidi"/>
        </w:rPr>
        <w:t>S</w:t>
      </w:r>
      <w:r w:rsidR="00501CB5">
        <w:rPr>
          <w:rFonts w:asciiTheme="majorBidi" w:hAnsiTheme="majorBidi" w:cstheme="majorBidi"/>
        </w:rPr>
        <w:t>3</w:t>
      </w:r>
      <w:r w:rsidRPr="004C799E">
        <w:rPr>
          <w:rFonts w:asciiTheme="majorBidi" w:eastAsia="Times New Roman" w:hAnsiTheme="majorBidi" w:cstheme="majorBidi"/>
          <w:color w:val="2F5496"/>
        </w:rPr>
        <w:t xml:space="preserve">: The calculated and found </w:t>
      </w:r>
      <w:r w:rsidRPr="004C799E">
        <w:rPr>
          <w:rFonts w:asciiTheme="majorBidi" w:eastAsia="Times New Roman" w:hAnsiTheme="majorBidi" w:cstheme="majorBidi"/>
          <w:color w:val="2F5496"/>
          <w:vertAlign w:val="superscript"/>
        </w:rPr>
        <w:t>1</w:t>
      </w:r>
      <w:r w:rsidRPr="004C799E">
        <w:rPr>
          <w:rFonts w:asciiTheme="majorBidi" w:eastAsia="Times New Roman" w:hAnsiTheme="majorBidi" w:cstheme="majorBidi"/>
          <w:color w:val="2F5496"/>
        </w:rPr>
        <w:t>HNMR for HEA ligand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4226"/>
        <w:gridCol w:w="4226"/>
      </w:tblGrid>
      <w:tr w:rsidR="00612308" w:rsidRPr="00B9468F" w14:paraId="054E68E5" w14:textId="77777777" w:rsidTr="009C65CC">
        <w:trPr>
          <w:trHeight w:val="638"/>
          <w:tblHeader/>
          <w:jc w:val="center"/>
        </w:trPr>
        <w:tc>
          <w:tcPr>
            <w:tcW w:w="1187" w:type="dxa"/>
            <w:shd w:val="clear" w:color="auto" w:fill="D9E2F3"/>
            <w:vAlign w:val="center"/>
          </w:tcPr>
          <w:p w14:paraId="1A590302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bookmarkStart w:id="5" w:name="_Hlk115489642"/>
            <w:r w:rsidRPr="00B9468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Comp.</w:t>
            </w:r>
          </w:p>
        </w:tc>
        <w:tc>
          <w:tcPr>
            <w:tcW w:w="8452" w:type="dxa"/>
            <w:gridSpan w:val="2"/>
            <w:shd w:val="clear" w:color="auto" w:fill="D9E2F3"/>
            <w:vAlign w:val="center"/>
          </w:tcPr>
          <w:p w14:paraId="63D53490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B9468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δ (ppm)</w:t>
            </w:r>
          </w:p>
        </w:tc>
      </w:tr>
      <w:tr w:rsidR="00612308" w:rsidRPr="00B9468F" w14:paraId="0B2498DA" w14:textId="77777777" w:rsidTr="009C65CC">
        <w:trPr>
          <w:trHeight w:val="1137"/>
          <w:jc w:val="center"/>
        </w:trPr>
        <w:tc>
          <w:tcPr>
            <w:tcW w:w="1187" w:type="dxa"/>
            <w:vMerge w:val="restart"/>
            <w:shd w:val="clear" w:color="auto" w:fill="D9E2F3"/>
            <w:vAlign w:val="center"/>
          </w:tcPr>
          <w:p w14:paraId="2C1ADCA1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B9468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HEA</w:t>
            </w:r>
          </w:p>
        </w:tc>
        <w:tc>
          <w:tcPr>
            <w:tcW w:w="8452" w:type="dxa"/>
            <w:gridSpan w:val="2"/>
            <w:shd w:val="clear" w:color="auto" w:fill="F2F2F2"/>
            <w:vAlign w:val="center"/>
          </w:tcPr>
          <w:p w14:paraId="1D8ED240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9468F">
              <w:rPr>
                <w:rFonts w:asciiTheme="majorBidi" w:eastAsia="Times New Roman" w:hAnsiTheme="majorBidi" w:cstheme="majorBidi"/>
                <w:sz w:val="24"/>
                <w:szCs w:val="24"/>
              </w:rPr>
              <w:t>5.23(1H, m, OH), 4.52(2H, m, CH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</w:rPr>
              <w:t>), 3.41(2H, br, CH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2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</w:rPr>
              <w:t>), 5.58(1H, br, OH), 4.27(1H, s, OH), 1.91(2H, s, ArH), 1.84(2H, m, ArH), 4.54(1H, w, OH), 1.42(3H, sh, CH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3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</w:rPr>
              <w:t>), 0.77(3H, s, CH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  <w:vertAlign w:val="subscript"/>
              </w:rPr>
              <w:t>3</w:t>
            </w:r>
            <w:r w:rsidRPr="00B9468F">
              <w:rPr>
                <w:rFonts w:asciiTheme="majorBidi" w:eastAsia="Times New Roman" w:hAnsiTheme="majorBidi" w:cstheme="majorBidi"/>
                <w:sz w:val="24"/>
                <w:szCs w:val="24"/>
              </w:rPr>
              <w:t>)</w:t>
            </w:r>
          </w:p>
        </w:tc>
      </w:tr>
      <w:tr w:rsidR="00612308" w:rsidRPr="00B9468F" w14:paraId="41D6D5D8" w14:textId="77777777" w:rsidTr="009C65CC">
        <w:trPr>
          <w:trHeight w:val="515"/>
          <w:jc w:val="center"/>
        </w:trPr>
        <w:tc>
          <w:tcPr>
            <w:tcW w:w="1187" w:type="dxa"/>
            <w:vMerge/>
            <w:shd w:val="clear" w:color="auto" w:fill="D9E2F3"/>
          </w:tcPr>
          <w:p w14:paraId="16088E22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226" w:type="dxa"/>
            <w:shd w:val="clear" w:color="auto" w:fill="D9E2F3"/>
            <w:vAlign w:val="center"/>
          </w:tcPr>
          <w:p w14:paraId="614164E6" w14:textId="77777777" w:rsidR="00612308" w:rsidRPr="00B9468F" w:rsidRDefault="00612308" w:rsidP="009C65CC">
            <w:pPr>
              <w:autoSpaceDE w:val="0"/>
              <w:autoSpaceDN w:val="0"/>
              <w:bidi w:val="0"/>
              <w:adjustRightInd w:val="0"/>
              <w:spacing w:after="0" w:line="276" w:lineRule="auto"/>
              <w:ind w:right="8"/>
              <w:jc w:val="both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B9468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 xml:space="preserve">δ (ppm) map (found) </w:t>
            </w:r>
          </w:p>
        </w:tc>
        <w:tc>
          <w:tcPr>
            <w:tcW w:w="4226" w:type="dxa"/>
            <w:shd w:val="clear" w:color="auto" w:fill="D9E2F3"/>
            <w:vAlign w:val="center"/>
          </w:tcPr>
          <w:p w14:paraId="24C8AE63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B9468F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δ (ppm) map (calculated)</w:t>
            </w:r>
          </w:p>
        </w:tc>
      </w:tr>
      <w:tr w:rsidR="00612308" w:rsidRPr="00B9468F" w14:paraId="44289C48" w14:textId="77777777" w:rsidTr="009C65CC">
        <w:trPr>
          <w:trHeight w:val="3081"/>
          <w:jc w:val="center"/>
        </w:trPr>
        <w:tc>
          <w:tcPr>
            <w:tcW w:w="1187" w:type="dxa"/>
            <w:vMerge/>
            <w:shd w:val="clear" w:color="auto" w:fill="D9E2F3"/>
          </w:tcPr>
          <w:p w14:paraId="69D69D0D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226" w:type="dxa"/>
            <w:shd w:val="clear" w:color="auto" w:fill="F2F2F2"/>
          </w:tcPr>
          <w:p w14:paraId="6953F6E7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rtl/>
                <w:lang w:bidi="ar-EG"/>
              </w:rPr>
            </w:pPr>
            <w:r w:rsidRPr="00B9468F">
              <w:rPr>
                <w:rFonts w:asciiTheme="majorBidi" w:eastAsia="Calibri" w:hAnsiTheme="majorBidi" w:cstheme="majorBidi"/>
                <w:sz w:val="24"/>
                <w:szCs w:val="24"/>
              </w:rPr>
              <w:object w:dxaOrig="4672" w:dyaOrig="2803" w14:anchorId="0BD19AEB">
                <v:shape id="_x0000_i1026" type="#_x0000_t75" style="width:206.95pt;height:123.75pt" o:ole="">
                  <v:imagedata r:id="rId11" o:title=""/>
                </v:shape>
                <o:OLEObject Type="Embed" ProgID="ChemDraw.Document.6.0" ShapeID="_x0000_i1026" DrawAspect="Content" ObjectID="_1732153787" r:id="rId12"/>
              </w:object>
            </w:r>
          </w:p>
        </w:tc>
        <w:tc>
          <w:tcPr>
            <w:tcW w:w="4226" w:type="dxa"/>
            <w:shd w:val="clear" w:color="auto" w:fill="F2F2F2"/>
          </w:tcPr>
          <w:p w14:paraId="5533ED6F" w14:textId="77777777" w:rsidR="00612308" w:rsidRPr="00B9468F" w:rsidRDefault="00612308" w:rsidP="009C65CC">
            <w:pPr>
              <w:bidi w:val="0"/>
              <w:spacing w:after="0" w:line="276" w:lineRule="auto"/>
              <w:ind w:right="8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B9468F">
              <w:rPr>
                <w:rFonts w:asciiTheme="majorBidi" w:eastAsia="Calibri" w:hAnsiTheme="majorBidi" w:cstheme="majorBidi"/>
                <w:sz w:val="24"/>
                <w:szCs w:val="24"/>
              </w:rPr>
              <w:object w:dxaOrig="4634" w:dyaOrig="2724" w14:anchorId="0330E073">
                <v:shape id="_x0000_i1027" type="#_x0000_t75" style="width:203.2pt;height:123.8pt" o:ole="">
                  <v:imagedata r:id="rId13" o:title=""/>
                </v:shape>
                <o:OLEObject Type="Embed" ProgID="ChemDraw.Document.6.0" ShapeID="_x0000_i1027" DrawAspect="Content" ObjectID="_1732153788" r:id="rId14"/>
              </w:object>
            </w:r>
          </w:p>
        </w:tc>
      </w:tr>
      <w:bookmarkEnd w:id="5"/>
    </w:tbl>
    <w:p w14:paraId="6C120EE0" w14:textId="77777777" w:rsidR="00612308" w:rsidRPr="00612308" w:rsidRDefault="00612308" w:rsidP="00612308">
      <w:pPr>
        <w:bidi w:val="0"/>
      </w:pPr>
    </w:p>
    <w:p w14:paraId="5676496E" w14:textId="77777777" w:rsidR="00612308" w:rsidRPr="004C799E" w:rsidRDefault="00612308" w:rsidP="00612308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  <w:color w:val="1F3864"/>
        </w:rPr>
      </w:pPr>
      <w:r w:rsidRPr="004C799E">
        <w:rPr>
          <w:rFonts w:asciiTheme="majorBidi" w:hAnsiTheme="majorBidi" w:cstheme="majorBidi"/>
          <w:b/>
          <w:bCs/>
          <w:noProof/>
          <w:color w:val="1F3864"/>
        </w:rPr>
        <w:lastRenderedPageBreak/>
        <w:drawing>
          <wp:inline distT="0" distB="0" distL="0" distR="0" wp14:anchorId="7CDCA026" wp14:editId="6C0ABF8C">
            <wp:extent cx="4680076" cy="3381375"/>
            <wp:effectExtent l="0" t="0" r="6350" b="0"/>
            <wp:docPr id="27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55" cy="33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D87B" w14:textId="33A54833" w:rsidR="00612308" w:rsidRDefault="00612308" w:rsidP="00612308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color w:val="auto"/>
        </w:rPr>
      </w:pPr>
      <w:bookmarkStart w:id="6" w:name="_Toc107697299"/>
      <w:bookmarkStart w:id="7" w:name="_Toc111236442"/>
      <w:r>
        <w:rPr>
          <w:rFonts w:asciiTheme="majorBidi" w:hAnsiTheme="majorBidi" w:cstheme="majorBidi"/>
        </w:rPr>
        <w:t>S4</w:t>
      </w:r>
      <w:r w:rsidRPr="004C799E">
        <w:rPr>
          <w:rFonts w:asciiTheme="majorBidi" w:hAnsiTheme="majorBidi" w:cstheme="majorBidi"/>
          <w:color w:val="auto"/>
        </w:rPr>
        <w:t>: Chromatogram and mass spectrum of the ligand HEA.</w:t>
      </w:r>
      <w:bookmarkEnd w:id="6"/>
      <w:bookmarkEnd w:id="7"/>
    </w:p>
    <w:p w14:paraId="66CF9521" w14:textId="72097491" w:rsidR="00612308" w:rsidRDefault="00612308" w:rsidP="00015DFE">
      <w:pPr>
        <w:bidi w:val="0"/>
        <w:jc w:val="center"/>
      </w:pPr>
      <w:r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F906FD4" wp14:editId="231EDCCD">
            <wp:extent cx="2894330" cy="251405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2748" r="12746" b="4398"/>
                    <a:stretch/>
                  </pic:blipFill>
                  <pic:spPr bwMode="auto">
                    <a:xfrm>
                      <a:off x="0" y="0"/>
                      <a:ext cx="2908801" cy="25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9E58B" w14:textId="3D0EF908" w:rsidR="00612308" w:rsidRDefault="00612308" w:rsidP="00015DFE">
      <w:pPr>
        <w:bidi w:val="0"/>
        <w:jc w:val="center"/>
      </w:pPr>
      <w:r>
        <w:rPr>
          <w:rFonts w:asciiTheme="majorBidi" w:hAnsiTheme="majorBidi" w:cstheme="majorBidi"/>
          <w:b/>
          <w:bCs/>
        </w:rPr>
        <w:t>S5</w:t>
      </w:r>
      <w:r w:rsidRPr="00401AB1">
        <w:rPr>
          <w:rFonts w:asciiTheme="majorBidi" w:hAnsiTheme="majorBidi" w:cstheme="majorBidi"/>
        </w:rPr>
        <w:t>: FTIR spectrum of the parent drug (</w:t>
      </w:r>
      <w:r w:rsidRPr="00401AB1">
        <w:rPr>
          <w:rFonts w:asciiTheme="majorBidi" w:hAnsiTheme="majorBidi" w:cstheme="majorBidi"/>
          <w:b/>
          <w:bCs/>
        </w:rPr>
        <w:t>Hydrocortisone</w:t>
      </w:r>
      <w:r w:rsidRPr="00401AB1">
        <w:rPr>
          <w:rFonts w:asciiTheme="majorBidi" w:hAnsiTheme="majorBidi" w:cstheme="majorBidi"/>
        </w:rPr>
        <w:t>)</w:t>
      </w:r>
    </w:p>
    <w:p w14:paraId="309D026E" w14:textId="77777777" w:rsidR="00612308" w:rsidRPr="004C799E" w:rsidRDefault="00612308" w:rsidP="00612308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  <w:i/>
          <w:iCs/>
        </w:rPr>
      </w:pPr>
      <w:r w:rsidRPr="004C799E">
        <w:rPr>
          <w:rFonts w:asciiTheme="majorBidi" w:hAnsiTheme="majorBidi" w:cstheme="majorBidi"/>
          <w:b/>
          <w:bCs/>
          <w:i/>
          <w:iCs/>
          <w:noProof/>
        </w:rPr>
        <w:lastRenderedPageBreak/>
        <w:drawing>
          <wp:inline distT="0" distB="0" distL="0" distR="0" wp14:anchorId="5FE2034B" wp14:editId="7CA54815">
            <wp:extent cx="3277833" cy="2495550"/>
            <wp:effectExtent l="0" t="0" r="0" b="0"/>
            <wp:docPr id="274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18" cy="251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0A18" w14:textId="7063E694" w:rsidR="00612308" w:rsidRPr="004C799E" w:rsidRDefault="00612308" w:rsidP="00015DFE">
      <w:pPr>
        <w:pStyle w:val="Caption"/>
        <w:spacing w:line="276" w:lineRule="auto"/>
        <w:ind w:right="8"/>
        <w:rPr>
          <w:rFonts w:asciiTheme="majorBidi" w:hAnsiTheme="majorBidi" w:cstheme="majorBidi"/>
        </w:rPr>
      </w:pPr>
      <w:bookmarkStart w:id="8" w:name="_Toc107697311"/>
      <w:bookmarkStart w:id="9" w:name="_Toc111236456"/>
      <w:r>
        <w:rPr>
          <w:rFonts w:asciiTheme="majorBidi" w:hAnsiTheme="majorBidi" w:cstheme="majorBidi"/>
        </w:rPr>
        <w:t>S</w:t>
      </w:r>
      <w:r w:rsidR="0061471E">
        <w:rPr>
          <w:rFonts w:asciiTheme="majorBidi" w:hAnsiTheme="majorBidi" w:cstheme="majorBidi"/>
        </w:rPr>
        <w:t>6</w:t>
      </w:r>
      <w:r w:rsidRPr="004C799E">
        <w:rPr>
          <w:rFonts w:asciiTheme="majorBidi" w:hAnsiTheme="majorBidi" w:cstheme="majorBidi"/>
        </w:rPr>
        <w:t>: UV-vis spectrum of the free ligand HEA</w:t>
      </w:r>
      <w:bookmarkEnd w:id="8"/>
      <w:bookmarkEnd w:id="9"/>
    </w:p>
    <w:p w14:paraId="37C6DC70" w14:textId="37039CA9" w:rsidR="00612308" w:rsidRPr="004C799E" w:rsidRDefault="00015DFE" w:rsidP="00015DFE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C8B898" wp14:editId="605E9202">
            <wp:extent cx="2809471" cy="2339163"/>
            <wp:effectExtent l="0" t="0" r="0" b="0"/>
            <wp:docPr id="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7" t="7214" r="12479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69" cy="23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847C" w14:textId="209DC4EE" w:rsidR="00612308" w:rsidRPr="00FA6DA3" w:rsidRDefault="00612308" w:rsidP="00015DFE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sz w:val="22"/>
          <w:szCs w:val="22"/>
          <w:lang w:bidi="ar-EG"/>
        </w:rPr>
      </w:pPr>
      <w:bookmarkStart w:id="10" w:name="_Toc111236475"/>
      <w:r>
        <w:rPr>
          <w:rFonts w:asciiTheme="majorBidi" w:hAnsiTheme="majorBidi" w:cstheme="majorBidi"/>
          <w:sz w:val="22"/>
          <w:szCs w:val="22"/>
        </w:rPr>
        <w:t>S</w:t>
      </w:r>
      <w:r w:rsidR="0061471E">
        <w:rPr>
          <w:rFonts w:asciiTheme="majorBidi" w:hAnsiTheme="majorBidi" w:cstheme="majorBidi"/>
          <w:sz w:val="22"/>
          <w:szCs w:val="22"/>
        </w:rPr>
        <w:t>7</w:t>
      </w:r>
      <w:r w:rsidRPr="00611F5C">
        <w:rPr>
          <w:rFonts w:asciiTheme="majorBidi" w:hAnsiTheme="majorBidi" w:cstheme="majorBidi"/>
          <w:sz w:val="22"/>
          <w:szCs w:val="22"/>
        </w:rPr>
        <w:t>: FTIR spectrum of the Cu-HEA complex</w:t>
      </w:r>
      <w:bookmarkEnd w:id="10"/>
    </w:p>
    <w:p w14:paraId="18FE740C" w14:textId="77777777" w:rsidR="00612308" w:rsidRPr="004C799E" w:rsidRDefault="00612308" w:rsidP="00612308">
      <w:pPr>
        <w:bidi w:val="0"/>
        <w:spacing w:line="276" w:lineRule="auto"/>
        <w:ind w:right="8"/>
        <w:jc w:val="both"/>
        <w:rPr>
          <w:rFonts w:asciiTheme="majorBidi" w:hAnsiTheme="majorBidi" w:cstheme="majorBidi"/>
          <w:sz w:val="24"/>
          <w:szCs w:val="24"/>
        </w:rPr>
      </w:pPr>
      <w:r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34792B5" wp14:editId="6BD3CEB1">
            <wp:extent cx="2870791" cy="2357926"/>
            <wp:effectExtent l="0" t="0" r="0" b="0"/>
            <wp:docPr id="277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8244" r="12115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4" cy="23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7AD4B33" wp14:editId="0E2AA77E">
            <wp:extent cx="3051544" cy="2463692"/>
            <wp:effectExtent l="0" t="0" r="0" b="0"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9068" r="12956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01" cy="24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B285" w14:textId="5159E09E" w:rsidR="00612308" w:rsidRPr="00611F5C" w:rsidRDefault="00612308" w:rsidP="00612308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  <w:b w:val="0"/>
          <w:bCs w:val="0"/>
          <w:sz w:val="22"/>
          <w:szCs w:val="22"/>
          <w:lang w:bidi="ar-EG"/>
        </w:rPr>
      </w:pPr>
      <w:bookmarkStart w:id="11" w:name="_Toc111236476"/>
      <w:r>
        <w:rPr>
          <w:rFonts w:asciiTheme="majorBidi" w:hAnsiTheme="majorBidi" w:cstheme="majorBidi"/>
          <w:sz w:val="22"/>
          <w:szCs w:val="22"/>
        </w:rPr>
        <w:t>S</w:t>
      </w:r>
      <w:r w:rsidR="0061471E">
        <w:rPr>
          <w:rFonts w:asciiTheme="majorBidi" w:hAnsiTheme="majorBidi" w:cstheme="majorBidi"/>
          <w:sz w:val="22"/>
          <w:szCs w:val="22"/>
        </w:rPr>
        <w:t>8</w:t>
      </w:r>
      <w:r w:rsidRPr="00611F5C">
        <w:rPr>
          <w:rFonts w:asciiTheme="majorBidi" w:hAnsiTheme="majorBidi" w:cstheme="majorBidi"/>
          <w:sz w:val="22"/>
          <w:szCs w:val="22"/>
        </w:rPr>
        <w:t>: FTIR spectrum of the Ni-HEA complex</w:t>
      </w:r>
      <w:bookmarkEnd w:id="11"/>
      <w:r w:rsidRPr="00611F5C">
        <w:rPr>
          <w:rFonts w:asciiTheme="majorBidi" w:hAnsiTheme="majorBidi" w:cstheme="majorBidi"/>
          <w:sz w:val="22"/>
          <w:szCs w:val="22"/>
        </w:rPr>
        <w:t xml:space="preserve"> </w:t>
      </w:r>
      <w:r>
        <w:rPr>
          <w:rFonts w:asciiTheme="majorBidi" w:hAnsiTheme="majorBidi" w:cstheme="majorBidi"/>
          <w:sz w:val="22"/>
          <w:szCs w:val="22"/>
        </w:rPr>
        <w:tab/>
      </w:r>
      <w:r>
        <w:rPr>
          <w:rFonts w:asciiTheme="majorBidi" w:hAnsiTheme="majorBidi" w:cstheme="majorBidi"/>
          <w:sz w:val="22"/>
          <w:szCs w:val="22"/>
        </w:rPr>
        <w:tab/>
      </w:r>
      <w:r>
        <w:rPr>
          <w:rFonts w:asciiTheme="majorBidi" w:hAnsiTheme="majorBidi" w:cstheme="majorBidi"/>
          <w:sz w:val="22"/>
          <w:szCs w:val="22"/>
        </w:rPr>
        <w:tab/>
        <w:t>S</w:t>
      </w:r>
      <w:r w:rsidR="0061471E">
        <w:rPr>
          <w:rFonts w:asciiTheme="majorBidi" w:hAnsiTheme="majorBidi" w:cstheme="majorBidi"/>
          <w:sz w:val="22"/>
          <w:szCs w:val="22"/>
        </w:rPr>
        <w:t>9</w:t>
      </w:r>
      <w:r w:rsidRPr="00611F5C">
        <w:rPr>
          <w:rFonts w:asciiTheme="majorBidi" w:hAnsiTheme="majorBidi" w:cstheme="majorBidi"/>
          <w:sz w:val="22"/>
          <w:szCs w:val="22"/>
        </w:rPr>
        <w:t>: FTIR spectrum of the Mg-HEA complex</w:t>
      </w:r>
    </w:p>
    <w:p w14:paraId="1FEB8112" w14:textId="77777777" w:rsidR="00612308" w:rsidRPr="004C799E" w:rsidRDefault="00612308" w:rsidP="00612308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4C799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5683696" wp14:editId="5A02D99B">
            <wp:extent cx="2817628" cy="2273451"/>
            <wp:effectExtent l="0" t="0" r="0" b="0"/>
            <wp:docPr id="277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8548" r="12206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2" cy="228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B3D4" w14:textId="0D716887" w:rsidR="00ED723C" w:rsidRPr="00ED723C" w:rsidRDefault="00612308" w:rsidP="00ED723C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sz w:val="22"/>
          <w:szCs w:val="22"/>
          <w:lang w:bidi="ar-EG"/>
        </w:rPr>
      </w:pPr>
      <w:bookmarkStart w:id="12" w:name="_Toc111236478"/>
      <w:r>
        <w:rPr>
          <w:rFonts w:asciiTheme="majorBidi" w:hAnsiTheme="majorBidi" w:cstheme="majorBidi"/>
          <w:sz w:val="22"/>
          <w:szCs w:val="22"/>
        </w:rPr>
        <w:t>S</w:t>
      </w:r>
      <w:r w:rsidR="0061471E">
        <w:rPr>
          <w:rFonts w:asciiTheme="majorBidi" w:hAnsiTheme="majorBidi" w:cstheme="majorBidi"/>
          <w:sz w:val="22"/>
          <w:szCs w:val="22"/>
        </w:rPr>
        <w:t>10</w:t>
      </w:r>
      <w:r w:rsidRPr="00FA6DA3">
        <w:rPr>
          <w:rFonts w:asciiTheme="majorBidi" w:hAnsiTheme="majorBidi" w:cstheme="majorBidi"/>
          <w:sz w:val="22"/>
          <w:szCs w:val="22"/>
        </w:rPr>
        <w:t>: FTIR spectrum of the VO-HEA complex</w:t>
      </w:r>
      <w:bookmarkEnd w:id="12"/>
    </w:p>
    <w:bookmarkStart w:id="13" w:name="_Hlk106292164"/>
    <w:p w14:paraId="0F79EAEF" w14:textId="77777777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8240" w:dyaOrig="5726" w14:anchorId="653D93DF">
          <v:shape id="_x0000_i1028" type="#_x0000_t75" style="width:440.45pt;height:306.05pt" o:ole="">
            <v:imagedata r:id="rId23" o:title=""/>
          </v:shape>
          <o:OLEObject Type="Embed" ProgID="Ta60.Document" ShapeID="_x0000_i1028" DrawAspect="Content" ObjectID="_1732153789" r:id="rId24"/>
        </w:object>
      </w:r>
    </w:p>
    <w:p w14:paraId="53369B34" w14:textId="15839769" w:rsidR="00ED723C" w:rsidRPr="004C799E" w:rsidRDefault="00ED723C" w:rsidP="00ED723C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lang w:bidi="ar-EG"/>
        </w:rPr>
      </w:pPr>
      <w:bookmarkStart w:id="14" w:name="_Toc111236479"/>
      <w:r>
        <w:rPr>
          <w:rFonts w:asciiTheme="majorBidi" w:hAnsiTheme="majorBidi" w:cstheme="majorBidi"/>
        </w:rPr>
        <w:t>S1</w:t>
      </w:r>
      <w:r w:rsidR="0061471E">
        <w:rPr>
          <w:rFonts w:asciiTheme="majorBidi" w:hAnsiTheme="majorBidi" w:cstheme="majorBidi"/>
        </w:rPr>
        <w:t>1</w:t>
      </w:r>
      <w:r w:rsidRPr="004C799E">
        <w:rPr>
          <w:rFonts w:asciiTheme="majorBidi" w:hAnsiTheme="majorBidi" w:cstheme="majorBidi"/>
        </w:rPr>
        <w:t>: TGA and DTA curves of [Cu(HEA)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Cl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]3H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O complex.</w:t>
      </w:r>
      <w:bookmarkEnd w:id="14"/>
    </w:p>
    <w:p w14:paraId="4FFB3FD3" w14:textId="77777777" w:rsidR="00ED723C" w:rsidRPr="004C799E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8240" w:dyaOrig="5726" w14:anchorId="065EB346">
          <v:shape id="_x0000_i1029" type="#_x0000_t75" style="width:411.6pt;height:285.75pt" o:ole="">
            <v:imagedata r:id="rId25" o:title=""/>
          </v:shape>
          <o:OLEObject Type="Embed" ProgID="Ta60.Document" ShapeID="_x0000_i1029" DrawAspect="Content" ObjectID="_1732153790" r:id="rId26"/>
        </w:object>
      </w:r>
    </w:p>
    <w:p w14:paraId="74CC6BAC" w14:textId="6429601E" w:rsidR="00ED723C" w:rsidRPr="004C799E" w:rsidRDefault="00ED723C" w:rsidP="00ED723C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lang w:bidi="ar-EG"/>
        </w:rPr>
      </w:pPr>
      <w:bookmarkStart w:id="15" w:name="_Toc111236480"/>
      <w:r>
        <w:rPr>
          <w:rFonts w:asciiTheme="majorBidi" w:hAnsiTheme="majorBidi" w:cstheme="majorBidi"/>
        </w:rPr>
        <w:t>S1</w:t>
      </w:r>
      <w:r w:rsidR="0061471E">
        <w:rPr>
          <w:rFonts w:asciiTheme="majorBidi" w:hAnsiTheme="majorBidi" w:cstheme="majorBidi"/>
        </w:rPr>
        <w:t>2</w:t>
      </w:r>
      <w:r w:rsidRPr="004C799E">
        <w:rPr>
          <w:rFonts w:asciiTheme="majorBidi" w:hAnsiTheme="majorBidi" w:cstheme="majorBidi"/>
          <w:lang w:bidi="ar-EG"/>
        </w:rPr>
        <w:t xml:space="preserve">: TGA and DTA curves of </w:t>
      </w:r>
      <w:r w:rsidRPr="004C799E">
        <w:rPr>
          <w:rFonts w:asciiTheme="majorBidi" w:hAnsiTheme="majorBidi" w:cstheme="majorBidi"/>
        </w:rPr>
        <w:t>[Ni(HEA)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Cl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] 3.5H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 xml:space="preserve">O </w:t>
      </w:r>
      <w:r w:rsidRPr="004C799E">
        <w:rPr>
          <w:rFonts w:asciiTheme="majorBidi" w:hAnsiTheme="majorBidi" w:cstheme="majorBidi"/>
          <w:lang w:bidi="ar-EG"/>
        </w:rPr>
        <w:t>complex.</w:t>
      </w:r>
      <w:bookmarkEnd w:id="15"/>
    </w:p>
    <w:p w14:paraId="614BA682" w14:textId="77777777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2E3FC157" w14:textId="77777777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12097" w:dyaOrig="8438" w14:anchorId="7A102F10">
          <v:shape id="_x0000_i1030" type="#_x0000_t75" style="width:466.35pt;height:303.75pt" o:ole="">
            <v:imagedata r:id="rId27" o:title=""/>
          </v:shape>
          <o:OLEObject Type="Embed" ProgID="Ta60.Document" ShapeID="_x0000_i1030" DrawAspect="Content" ObjectID="_1732153791" r:id="rId28"/>
        </w:object>
      </w:r>
    </w:p>
    <w:p w14:paraId="5EE8E099" w14:textId="0D4BE22C" w:rsidR="00ED723C" w:rsidRPr="004C799E" w:rsidRDefault="00ED723C" w:rsidP="00ED723C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lang w:bidi="ar-EG"/>
        </w:rPr>
      </w:pPr>
      <w:bookmarkStart w:id="16" w:name="_Toc111236481"/>
      <w:r>
        <w:rPr>
          <w:rFonts w:asciiTheme="majorBidi" w:hAnsiTheme="majorBidi" w:cstheme="majorBidi"/>
        </w:rPr>
        <w:t>S</w:t>
      </w:r>
      <w:r w:rsidR="0061471E">
        <w:rPr>
          <w:rFonts w:asciiTheme="majorBidi" w:hAnsiTheme="majorBidi" w:cstheme="majorBidi"/>
        </w:rPr>
        <w:t>13</w:t>
      </w:r>
      <w:r w:rsidRPr="004C799E">
        <w:rPr>
          <w:rFonts w:asciiTheme="majorBidi" w:hAnsiTheme="majorBidi" w:cstheme="majorBidi"/>
          <w:lang w:bidi="ar-EG"/>
        </w:rPr>
        <w:t xml:space="preserve">: TGA and DTA curves of </w:t>
      </w:r>
      <w:r w:rsidRPr="004C799E">
        <w:rPr>
          <w:rFonts w:asciiTheme="majorBidi" w:hAnsiTheme="majorBidi" w:cstheme="majorBidi"/>
        </w:rPr>
        <w:t>[Mg(HEA)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(H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O)(SO</w:t>
      </w:r>
      <w:r w:rsidRPr="004C799E">
        <w:rPr>
          <w:rFonts w:asciiTheme="majorBidi" w:hAnsiTheme="majorBidi" w:cstheme="majorBidi"/>
          <w:vertAlign w:val="subscript"/>
        </w:rPr>
        <w:t>4</w:t>
      </w:r>
      <w:r w:rsidRPr="004C799E">
        <w:rPr>
          <w:rFonts w:asciiTheme="majorBidi" w:hAnsiTheme="majorBidi" w:cstheme="majorBidi"/>
        </w:rPr>
        <w:t>)]7H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 xml:space="preserve">O </w:t>
      </w:r>
      <w:r w:rsidRPr="004C799E">
        <w:rPr>
          <w:rFonts w:asciiTheme="majorBidi" w:hAnsiTheme="majorBidi" w:cstheme="majorBidi"/>
          <w:lang w:bidi="ar-EG"/>
        </w:rPr>
        <w:t>complex.</w:t>
      </w:r>
      <w:bookmarkEnd w:id="16"/>
    </w:p>
    <w:p w14:paraId="26FD3E0D" w14:textId="77777777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8240" w:dyaOrig="5726" w14:anchorId="59EA6036">
          <v:shape id="_x0000_i1031" type="#_x0000_t75" style="width:469.7pt;height:285.75pt" o:ole="">
            <v:imagedata r:id="rId29" o:title=""/>
          </v:shape>
          <o:OLEObject Type="Embed" ProgID="Ta60.Document" ShapeID="_x0000_i1031" DrawAspect="Content" ObjectID="_1732153792" r:id="rId30"/>
        </w:object>
      </w:r>
    </w:p>
    <w:p w14:paraId="5C4244D9" w14:textId="45CC56AF" w:rsidR="00ED723C" w:rsidRPr="004C799E" w:rsidRDefault="00ED723C" w:rsidP="00ED723C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  <w:lang w:bidi="ar-EG"/>
        </w:rPr>
      </w:pPr>
      <w:bookmarkStart w:id="17" w:name="_Toc111236482"/>
      <w:r>
        <w:rPr>
          <w:rFonts w:asciiTheme="majorBidi" w:hAnsiTheme="majorBidi" w:cstheme="majorBidi"/>
        </w:rPr>
        <w:t>S</w:t>
      </w:r>
      <w:r w:rsidR="0061471E">
        <w:rPr>
          <w:rFonts w:asciiTheme="majorBidi" w:hAnsiTheme="majorBidi" w:cstheme="majorBidi"/>
        </w:rPr>
        <w:t>14</w:t>
      </w:r>
      <w:r w:rsidRPr="004C799E">
        <w:rPr>
          <w:rFonts w:asciiTheme="majorBidi" w:hAnsiTheme="majorBidi" w:cstheme="majorBidi"/>
          <w:lang w:bidi="ar-EG"/>
        </w:rPr>
        <w:t xml:space="preserve">: TGA and DTA curves of </w:t>
      </w:r>
      <w:r w:rsidRPr="004C799E">
        <w:rPr>
          <w:rFonts w:asciiTheme="majorBidi" w:hAnsiTheme="majorBidi" w:cstheme="majorBidi"/>
        </w:rPr>
        <w:t>[VO(HEA)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>(SO</w:t>
      </w:r>
      <w:r w:rsidRPr="004C799E">
        <w:rPr>
          <w:rFonts w:asciiTheme="majorBidi" w:hAnsiTheme="majorBidi" w:cstheme="majorBidi"/>
          <w:vertAlign w:val="subscript"/>
        </w:rPr>
        <w:t>4</w:t>
      </w:r>
      <w:r w:rsidRPr="004C799E">
        <w:rPr>
          <w:rFonts w:asciiTheme="majorBidi" w:hAnsiTheme="majorBidi" w:cstheme="majorBidi"/>
        </w:rPr>
        <w:t>)]4H</w:t>
      </w:r>
      <w:r w:rsidRPr="004C799E">
        <w:rPr>
          <w:rFonts w:asciiTheme="majorBidi" w:hAnsiTheme="majorBidi" w:cstheme="majorBidi"/>
          <w:vertAlign w:val="subscript"/>
        </w:rPr>
        <w:t>2</w:t>
      </w:r>
      <w:r w:rsidRPr="004C799E">
        <w:rPr>
          <w:rFonts w:asciiTheme="majorBidi" w:hAnsiTheme="majorBidi" w:cstheme="majorBidi"/>
        </w:rPr>
        <w:t xml:space="preserve">O </w:t>
      </w:r>
      <w:r w:rsidRPr="004C799E">
        <w:rPr>
          <w:rFonts w:asciiTheme="majorBidi" w:hAnsiTheme="majorBidi" w:cstheme="majorBidi"/>
          <w:lang w:bidi="ar-EG"/>
        </w:rPr>
        <w:t>complex.</w:t>
      </w:r>
      <w:bookmarkEnd w:id="17"/>
    </w:p>
    <w:bookmarkEnd w:id="13"/>
    <w:p w14:paraId="755827A6" w14:textId="77777777" w:rsidR="00ED723C" w:rsidRPr="004C799E" w:rsidRDefault="00ED723C" w:rsidP="00ED723C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</w:rPr>
        <w:sectPr w:rsidR="00ED723C" w:rsidRPr="004C799E" w:rsidSect="004C799E">
          <w:footerReference w:type="default" r:id="rId31"/>
          <w:pgSz w:w="11906" w:h="16838" w:code="9"/>
          <w:pgMar w:top="1588" w:right="926" w:bottom="1418" w:left="990" w:header="862" w:footer="709" w:gutter="0"/>
          <w:cols w:space="708"/>
          <w:bidi/>
          <w:rtlGutter/>
          <w:docGrid w:linePitch="360"/>
        </w:sectPr>
      </w:pPr>
    </w:p>
    <w:p w14:paraId="51F5FDF2" w14:textId="77777777" w:rsidR="00ED723C" w:rsidRPr="004C799E" w:rsidRDefault="00ED723C" w:rsidP="00ED723C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</w:rPr>
      </w:pPr>
    </w:p>
    <w:p w14:paraId="651C0374" w14:textId="0178761A" w:rsidR="00ED723C" w:rsidRPr="004C799E" w:rsidRDefault="00ED723C" w:rsidP="00ED723C">
      <w:pPr>
        <w:pStyle w:val="Caption"/>
        <w:spacing w:line="276" w:lineRule="auto"/>
        <w:ind w:right="8"/>
        <w:jc w:val="both"/>
        <w:rPr>
          <w:rFonts w:asciiTheme="majorBidi" w:eastAsia="Times New Roman" w:hAnsiTheme="majorBidi" w:cstheme="majorBidi"/>
          <w:b w:val="0"/>
          <w:bCs w:val="0"/>
          <w:color w:val="2F5496"/>
        </w:rPr>
      </w:pPr>
      <w:bookmarkStart w:id="18" w:name="_Toc111236399"/>
      <w:r>
        <w:rPr>
          <w:rFonts w:asciiTheme="majorBidi" w:hAnsiTheme="majorBidi" w:cstheme="majorBidi"/>
        </w:rPr>
        <w:t>S1</w:t>
      </w:r>
      <w:r w:rsidR="0061471E">
        <w:rPr>
          <w:rFonts w:asciiTheme="majorBidi" w:hAnsiTheme="majorBidi" w:cstheme="majorBidi"/>
        </w:rPr>
        <w:t>5</w:t>
      </w:r>
      <w:r w:rsidRPr="004C799E">
        <w:rPr>
          <w:rFonts w:asciiTheme="majorBidi" w:eastAsia="Times New Roman" w:hAnsiTheme="majorBidi" w:cstheme="majorBidi"/>
          <w:color w:val="2F5496"/>
        </w:rPr>
        <w:t xml:space="preserve"> TGA and DTG of complexes derived from HEA Schiff base.</w:t>
      </w:r>
      <w:bookmarkEnd w:id="18"/>
    </w:p>
    <w:tbl>
      <w:tblPr>
        <w:tblW w:w="517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63"/>
        <w:gridCol w:w="1424"/>
        <w:gridCol w:w="1067"/>
        <w:gridCol w:w="1681"/>
        <w:gridCol w:w="1533"/>
        <w:gridCol w:w="2868"/>
        <w:gridCol w:w="1866"/>
        <w:gridCol w:w="1317"/>
      </w:tblGrid>
      <w:tr w:rsidR="00ED723C" w:rsidRPr="004C799E" w14:paraId="2E624C4A" w14:textId="77777777" w:rsidTr="009C65CC">
        <w:trPr>
          <w:trHeight w:val="562"/>
        </w:trPr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7EBD717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Compound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44B7243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Temp. range °C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40F55C8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DTG temp.</w:t>
            </w:r>
          </w:p>
          <w:p w14:paraId="1FEB54E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°C</w:t>
            </w:r>
          </w:p>
        </w:tc>
        <w:tc>
          <w:tcPr>
            <w:tcW w:w="1042" w:type="pct"/>
            <w:gridSpan w:val="2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2224DBB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Mass loss %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7B0CCA7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Process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34C168F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Expected product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AE59FA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Residue</w:t>
            </w:r>
          </w:p>
          <w:p w14:paraId="562BB40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Found</w:t>
            </w:r>
          </w:p>
          <w:p w14:paraId="65A60D8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Calc.</w:t>
            </w:r>
          </w:p>
        </w:tc>
      </w:tr>
      <w:tr w:rsidR="00ED723C" w:rsidRPr="004C799E" w14:paraId="47C4820B" w14:textId="77777777" w:rsidTr="009C65CC">
        <w:trPr>
          <w:trHeight w:val="341"/>
        </w:trPr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5A5A5"/>
            <w:vAlign w:val="center"/>
            <w:hideMark/>
          </w:tcPr>
          <w:p w14:paraId="0C156E9B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vAlign w:val="center"/>
            <w:hideMark/>
          </w:tcPr>
          <w:p w14:paraId="2D40DADF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vAlign w:val="center"/>
            <w:hideMark/>
          </w:tcPr>
          <w:p w14:paraId="2C195715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5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632E91B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Found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E2F3"/>
            <w:vAlign w:val="center"/>
            <w:hideMark/>
          </w:tcPr>
          <w:p w14:paraId="0C986E6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Calculated</w:t>
            </w: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vAlign w:val="center"/>
            <w:hideMark/>
          </w:tcPr>
          <w:p w14:paraId="4ED007E2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vAlign w:val="center"/>
            <w:hideMark/>
          </w:tcPr>
          <w:p w14:paraId="1DCB5839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DBDBDB"/>
            <w:vAlign w:val="center"/>
            <w:hideMark/>
          </w:tcPr>
          <w:p w14:paraId="1D04447F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D723C" w:rsidRPr="004C799E" w14:paraId="4703895D" w14:textId="77777777" w:rsidTr="009C65CC">
        <w:trPr>
          <w:trHeight w:val="690"/>
        </w:trPr>
        <w:tc>
          <w:tcPr>
            <w:tcW w:w="1188" w:type="pct"/>
            <w:vMerge w:val="restart"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8BDCBE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[Cu(HEA)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]3H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443D94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13-109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9F2238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56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94A8DA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5.77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C28E05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5.41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733249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Dehydration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00EF35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3H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2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89B406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4C799E">
              <w:rPr>
                <w:rFonts w:asciiTheme="majorBidi" w:hAnsiTheme="majorBidi" w:cstheme="majorBidi"/>
                <w:b/>
                <w:bCs/>
                <w:color w:val="auto"/>
              </w:rPr>
              <w:t>No residue</w:t>
            </w:r>
          </w:p>
        </w:tc>
      </w:tr>
      <w:tr w:rsidR="00ED723C" w:rsidRPr="004C799E" w14:paraId="21AEE9D6" w14:textId="77777777" w:rsidTr="009C65CC">
        <w:trPr>
          <w:trHeight w:val="690"/>
        </w:trPr>
        <w:tc>
          <w:tcPr>
            <w:tcW w:w="1188" w:type="pct"/>
            <w:vMerge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6DB9809C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087D9F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109-218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6C24F0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164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75E4EA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8.89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7FD42C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8.93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9F69BE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Ligand decomposition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4C8238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0.08L</w:t>
            </w:r>
          </w:p>
        </w:tc>
        <w:tc>
          <w:tcPr>
            <w:tcW w:w="427" w:type="pct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DBDBDB"/>
            <w:vAlign w:val="center"/>
            <w:hideMark/>
          </w:tcPr>
          <w:p w14:paraId="7D07720A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D723C" w:rsidRPr="004C799E" w14:paraId="266C77F8" w14:textId="77777777" w:rsidTr="009C65CC">
        <w:trPr>
          <w:trHeight w:val="690"/>
        </w:trPr>
        <w:tc>
          <w:tcPr>
            <w:tcW w:w="1188" w:type="pct"/>
            <w:vMerge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4E4D887D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F7A03C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218-600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6EF66A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460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942A09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85.11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C186F7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85.61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07A010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Final decomposition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387261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2HCL+0.91L</w:t>
            </w:r>
          </w:p>
        </w:tc>
        <w:tc>
          <w:tcPr>
            <w:tcW w:w="427" w:type="pct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32CE10EF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D723C" w:rsidRPr="004C799E" w14:paraId="554C9B56" w14:textId="77777777" w:rsidTr="009C65CC">
        <w:trPr>
          <w:trHeight w:val="690"/>
        </w:trPr>
        <w:tc>
          <w:tcPr>
            <w:tcW w:w="1188" w:type="pct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2A43221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[Ni(HEA)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 3.5H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62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C7F7A4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29-129</w:t>
            </w:r>
          </w:p>
        </w:tc>
        <w:tc>
          <w:tcPr>
            <w:tcW w:w="346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183299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66</w:t>
            </w:r>
          </w:p>
        </w:tc>
        <w:tc>
          <w:tcPr>
            <w:tcW w:w="54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FE0903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6.03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508F3D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6.28</w:t>
            </w:r>
          </w:p>
        </w:tc>
        <w:tc>
          <w:tcPr>
            <w:tcW w:w="93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37EFD2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Dehydration</w:t>
            </w:r>
          </w:p>
        </w:tc>
        <w:tc>
          <w:tcPr>
            <w:tcW w:w="60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9C2CC2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3.5H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27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11F18A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NiO + C</w:t>
            </w:r>
          </w:p>
          <w:p w14:paraId="5100F39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8.17</w:t>
            </w:r>
          </w:p>
          <w:p w14:paraId="2C8DC1B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8.58</w:t>
            </w:r>
          </w:p>
        </w:tc>
      </w:tr>
      <w:tr w:rsidR="00ED723C" w:rsidRPr="004C799E" w14:paraId="39B9F5D4" w14:textId="77777777" w:rsidTr="009C65CC">
        <w:trPr>
          <w:trHeight w:val="690"/>
        </w:trPr>
        <w:tc>
          <w:tcPr>
            <w:tcW w:w="1188" w:type="pct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76F00BA1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1FB141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129-600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83E0F0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424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FD2FED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85.85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C88728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84.86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99D68E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Final decomposition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6CE159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2HCL+0.87L</w:t>
            </w:r>
          </w:p>
        </w:tc>
        <w:tc>
          <w:tcPr>
            <w:tcW w:w="427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B1E6FF5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D723C" w:rsidRPr="004C799E" w14:paraId="10EC85B8" w14:textId="77777777" w:rsidTr="009C65CC">
        <w:trPr>
          <w:trHeight w:val="690"/>
        </w:trPr>
        <w:tc>
          <w:tcPr>
            <w:tcW w:w="1188" w:type="pct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2E18881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[Mg(HEA)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O)(SO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)]7H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62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E2A2F3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15-120</w:t>
            </w:r>
          </w:p>
        </w:tc>
        <w:tc>
          <w:tcPr>
            <w:tcW w:w="346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3629F7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68</w:t>
            </w:r>
          </w:p>
        </w:tc>
        <w:tc>
          <w:tcPr>
            <w:tcW w:w="54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98D229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12.64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6753D8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11.72</w:t>
            </w:r>
          </w:p>
        </w:tc>
        <w:tc>
          <w:tcPr>
            <w:tcW w:w="93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AC5ED6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Dehydration</w:t>
            </w:r>
          </w:p>
        </w:tc>
        <w:tc>
          <w:tcPr>
            <w:tcW w:w="60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631A3A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27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60BEB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MgO + 5C</w:t>
            </w:r>
          </w:p>
          <w:p w14:paraId="1F82873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9.79</w:t>
            </w:r>
          </w:p>
          <w:p w14:paraId="6D8B37E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9.29</w:t>
            </w:r>
          </w:p>
        </w:tc>
      </w:tr>
      <w:tr w:rsidR="00ED723C" w:rsidRPr="004C799E" w14:paraId="54517576" w14:textId="77777777" w:rsidTr="009C65CC">
        <w:trPr>
          <w:trHeight w:val="690"/>
        </w:trPr>
        <w:tc>
          <w:tcPr>
            <w:tcW w:w="1188" w:type="pct"/>
            <w:vMerge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CD28D6D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488878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120-600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4C44CB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462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9BEE57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77.41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B74C9E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78.95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A73C44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Final decomposition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63D5B0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O+SO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+0.8L</w:t>
            </w:r>
          </w:p>
        </w:tc>
        <w:tc>
          <w:tcPr>
            <w:tcW w:w="427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0AD97B07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D723C" w:rsidRPr="004C799E" w14:paraId="008A7F84" w14:textId="77777777" w:rsidTr="009C65CC">
        <w:trPr>
          <w:trHeight w:val="690"/>
        </w:trPr>
        <w:tc>
          <w:tcPr>
            <w:tcW w:w="1188" w:type="pct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414195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[VO(HEA)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)]4H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62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21DFB6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15-153</w:t>
            </w:r>
          </w:p>
        </w:tc>
        <w:tc>
          <w:tcPr>
            <w:tcW w:w="346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342402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52</w:t>
            </w:r>
          </w:p>
        </w:tc>
        <w:tc>
          <w:tcPr>
            <w:tcW w:w="54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FA34E8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6.9</w:t>
            </w:r>
          </w:p>
        </w:tc>
        <w:tc>
          <w:tcPr>
            <w:tcW w:w="497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707E2A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6.9</w:t>
            </w:r>
          </w:p>
        </w:tc>
        <w:tc>
          <w:tcPr>
            <w:tcW w:w="93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48F5CE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Dehydration</w:t>
            </w:r>
          </w:p>
        </w:tc>
        <w:tc>
          <w:tcPr>
            <w:tcW w:w="605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AEB551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4H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427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2C516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7C + VO</w:t>
            </w:r>
          </w:p>
          <w:p w14:paraId="6C3B0A5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15.2</w:t>
            </w:r>
          </w:p>
          <w:p w14:paraId="3009BC5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14.36</w:t>
            </w:r>
          </w:p>
        </w:tc>
      </w:tr>
      <w:tr w:rsidR="00ED723C" w:rsidRPr="004C799E" w14:paraId="43159AB5" w14:textId="77777777" w:rsidTr="009C65CC">
        <w:trPr>
          <w:trHeight w:val="690"/>
        </w:trPr>
        <w:tc>
          <w:tcPr>
            <w:tcW w:w="1188" w:type="pct"/>
            <w:vMerge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C4AA9BE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75EC01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153-535</w:t>
            </w:r>
          </w:p>
        </w:tc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8FCA83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422</w:t>
            </w:r>
          </w:p>
        </w:tc>
        <w:tc>
          <w:tcPr>
            <w:tcW w:w="54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FCD5E9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77.86</w:t>
            </w:r>
          </w:p>
        </w:tc>
        <w:tc>
          <w:tcPr>
            <w:tcW w:w="4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4B23A7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78.48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47ACEB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vertAlign w:val="subscript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Final decomposition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659EFC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+ 0.79L</w:t>
            </w:r>
          </w:p>
        </w:tc>
        <w:tc>
          <w:tcPr>
            <w:tcW w:w="427" w:type="pct"/>
            <w:vMerge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3501A81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</w:tr>
    </w:tbl>
    <w:p w14:paraId="2EDCF569" w14:textId="77777777" w:rsidR="00ED723C" w:rsidRPr="004C799E" w:rsidRDefault="00ED723C" w:rsidP="00ED723C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  <w:i/>
          <w:iCs/>
        </w:rPr>
        <w:sectPr w:rsidR="00ED723C" w:rsidRPr="004C799E" w:rsidSect="004C799E">
          <w:headerReference w:type="default" r:id="rId32"/>
          <w:footerReference w:type="default" r:id="rId33"/>
          <w:pgSz w:w="16838" w:h="11906" w:orient="landscape" w:code="9"/>
          <w:pgMar w:top="1138" w:right="926" w:bottom="1138" w:left="990" w:header="862" w:footer="709" w:gutter="0"/>
          <w:cols w:space="708"/>
          <w:bidi/>
          <w:rtlGutter/>
          <w:docGrid w:linePitch="360"/>
        </w:sectPr>
      </w:pPr>
    </w:p>
    <w:p w14:paraId="6DBF86F2" w14:textId="77777777" w:rsidR="00ED723C" w:rsidRPr="004C799E" w:rsidRDefault="00ED723C" w:rsidP="00ED723C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14:paraId="67A8EEE4" w14:textId="0931D9A0" w:rsidR="00ED723C" w:rsidRPr="004C799E" w:rsidRDefault="00ED723C" w:rsidP="00ED723C">
      <w:pPr>
        <w:pStyle w:val="Caption"/>
        <w:spacing w:line="276" w:lineRule="auto"/>
        <w:ind w:right="8"/>
        <w:jc w:val="both"/>
        <w:rPr>
          <w:rFonts w:asciiTheme="majorBidi" w:eastAsia="Times New Roman" w:hAnsiTheme="majorBidi" w:cstheme="majorBidi"/>
          <w:b w:val="0"/>
          <w:bCs w:val="0"/>
          <w:color w:val="2F5496"/>
        </w:rPr>
      </w:pPr>
      <w:bookmarkStart w:id="19" w:name="_Toc111236400"/>
      <w:r>
        <w:rPr>
          <w:rFonts w:asciiTheme="majorBidi" w:hAnsiTheme="majorBidi" w:cstheme="majorBidi"/>
        </w:rPr>
        <w:t>S1</w:t>
      </w:r>
      <w:r w:rsidR="0061471E">
        <w:rPr>
          <w:rFonts w:asciiTheme="majorBidi" w:hAnsiTheme="majorBidi" w:cstheme="majorBidi"/>
        </w:rPr>
        <w:t>6</w:t>
      </w:r>
      <w:r w:rsidRPr="004C799E">
        <w:rPr>
          <w:rFonts w:asciiTheme="majorBidi" w:eastAsia="Times New Roman" w:hAnsiTheme="majorBidi" w:cstheme="majorBidi"/>
          <w:color w:val="2F5496"/>
        </w:rPr>
        <w:t>: DTA of complexes derived from HEA Schiff base.</w:t>
      </w:r>
      <w:bookmarkEnd w:id="19"/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038"/>
        <w:gridCol w:w="2292"/>
        <w:gridCol w:w="2772"/>
        <w:gridCol w:w="1526"/>
        <w:gridCol w:w="1350"/>
        <w:gridCol w:w="2924"/>
      </w:tblGrid>
      <w:tr w:rsidR="00ED723C" w:rsidRPr="004C799E" w14:paraId="3EE14053" w14:textId="77777777" w:rsidTr="009C65CC">
        <w:trPr>
          <w:trHeight w:val="1034"/>
          <w:jc w:val="center"/>
        </w:trPr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6E1A02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Compound</w:t>
            </w:r>
          </w:p>
        </w:tc>
        <w:tc>
          <w:tcPr>
            <w:tcW w:w="7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28C9032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Temp. range °C</w:t>
            </w:r>
          </w:p>
        </w:tc>
        <w:tc>
          <w:tcPr>
            <w:tcW w:w="9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4289ED7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DTA peak temp. °C</w:t>
            </w:r>
          </w:p>
        </w:tc>
        <w:tc>
          <w:tcPr>
            <w:tcW w:w="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4067DE5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Peak type</w:t>
            </w:r>
          </w:p>
        </w:tc>
        <w:tc>
          <w:tcPr>
            <w:tcW w:w="4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6BC8E5C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ΔH (J/g)</w:t>
            </w:r>
          </w:p>
        </w:tc>
        <w:tc>
          <w:tcPr>
            <w:tcW w:w="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1524C68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Process</w:t>
            </w:r>
          </w:p>
        </w:tc>
      </w:tr>
      <w:tr w:rsidR="00ED723C" w:rsidRPr="004C799E" w14:paraId="037F0CE5" w14:textId="77777777" w:rsidTr="009C65CC">
        <w:trPr>
          <w:trHeight w:val="288"/>
          <w:jc w:val="center"/>
        </w:trPr>
        <w:tc>
          <w:tcPr>
            <w:tcW w:w="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626D7FB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bookmarkStart w:id="20" w:name="_Hlk97643600"/>
            <w:r w:rsidRPr="004C799E">
              <w:rPr>
                <w:rFonts w:asciiTheme="majorBidi" w:hAnsiTheme="majorBidi" w:cstheme="majorBidi"/>
                <w:b/>
                <w:bCs/>
              </w:rPr>
              <w:t>[Cu(HEA)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]3H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  <w:bookmarkEnd w:id="20"/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DC9D8A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29-105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389C04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6A271C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0F3E78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8056EF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</w:tr>
      <w:tr w:rsidR="00ED723C" w:rsidRPr="004C799E" w14:paraId="42C5A4D6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3C1E56C7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2F3E2D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262-448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153189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387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BE25C4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Exo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5F9DA7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-2580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D3EF18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78A4A930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33516DD3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5EF077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581-601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DFDB1C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574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899E17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26B07E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F1A8D1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</w:tr>
      <w:tr w:rsidR="00ED723C" w:rsidRPr="004C799E" w14:paraId="3A7A24D3" w14:textId="77777777" w:rsidTr="009C65CC">
        <w:trPr>
          <w:trHeight w:val="288"/>
          <w:jc w:val="center"/>
        </w:trPr>
        <w:tc>
          <w:tcPr>
            <w:tcW w:w="0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FFB88D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bookmarkStart w:id="21" w:name="_Hlk97643704"/>
            <w:r w:rsidRPr="004C799E">
              <w:rPr>
                <w:rFonts w:asciiTheme="majorBidi" w:hAnsiTheme="majorBidi" w:cstheme="majorBidi"/>
                <w:b/>
                <w:bCs/>
              </w:rPr>
              <w:t>[Ni(HEA)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 3.5H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  <w:bookmarkEnd w:id="21"/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FBDFB1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36-112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657ABA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C60116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C87CAE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122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07F9B6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</w:tr>
      <w:tr w:rsidR="00ED723C" w:rsidRPr="004C799E" w14:paraId="4024E7FC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7AE37B08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3F3D90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416-448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CDA4DA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427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DE173D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Exo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D25716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-232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07C005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47BD19D3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62E4901A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579225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495-598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326545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533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07E826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05E238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1950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685D80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16223677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3C948BFE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9CB6F0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580-675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C6F64F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624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8822B0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Exo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4B8B13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-1410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C72408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5B16A32A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39902848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A661CB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677-692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A6841B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687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CACF96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2E8663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283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8A6339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</w:tr>
      <w:tr w:rsidR="00ED723C" w:rsidRPr="004C799E" w14:paraId="5538E84B" w14:textId="77777777" w:rsidTr="009C65CC">
        <w:trPr>
          <w:trHeight w:val="288"/>
          <w:jc w:val="center"/>
        </w:trPr>
        <w:tc>
          <w:tcPr>
            <w:tcW w:w="0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0E7E64A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[Mg(HEA)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O)(SO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)]7H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1E7AE0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69-103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00B790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32F473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7CB762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3815F7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</w:tr>
      <w:tr w:rsidR="00ED723C" w:rsidRPr="004C799E" w14:paraId="236ECA1F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033473B2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E471D1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200-343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934331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284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29885C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0519C6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338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5EB001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39E9105F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6C4CCC58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94837F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388-439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296E8A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417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326808D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C26EB9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79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C295D3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120646DC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3D25D1BF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EEC5FE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4448-506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D291B9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480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D14E3C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571F98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07E22B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022165B6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15D915E1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42915C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524-551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7365B1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539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B51B10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8028AB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119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48FF7C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</w:tr>
      <w:tr w:rsidR="00ED723C" w:rsidRPr="004C799E" w14:paraId="393F51C1" w14:textId="77777777" w:rsidTr="009C65CC">
        <w:trPr>
          <w:trHeight w:val="288"/>
          <w:jc w:val="center"/>
        </w:trPr>
        <w:tc>
          <w:tcPr>
            <w:tcW w:w="0" w:type="pct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5647B77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bookmarkStart w:id="22" w:name="_Hlk97644007"/>
            <w:bookmarkStart w:id="23" w:name="_Hlk97643982"/>
            <w:r w:rsidRPr="004C799E">
              <w:rPr>
                <w:rFonts w:asciiTheme="majorBidi" w:hAnsiTheme="majorBidi" w:cstheme="majorBidi"/>
                <w:b/>
                <w:bCs/>
              </w:rPr>
              <w:t>[VO(HEA)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)]4H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  <w:bookmarkEnd w:id="22"/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856C4A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27-116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3C2F26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48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8DAABB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Endo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77FB6CB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140</w:t>
            </w:r>
          </w:p>
        </w:tc>
        <w:tc>
          <w:tcPr>
            <w:tcW w:w="0" w:type="pc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385A60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  <w:bookmarkEnd w:id="23"/>
      </w:tr>
      <w:tr w:rsidR="00ED723C" w:rsidRPr="004C799E" w14:paraId="604A814D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4D303294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4D112CF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43-372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6F6A10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276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5E8B495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Exo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089DF0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-193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43F025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</w:tr>
      <w:tr w:rsidR="00ED723C" w:rsidRPr="004C799E" w14:paraId="1B11B91F" w14:textId="77777777" w:rsidTr="009C65CC">
        <w:trPr>
          <w:trHeight w:val="288"/>
          <w:jc w:val="center"/>
        </w:trPr>
        <w:tc>
          <w:tcPr>
            <w:tcW w:w="0" w:type="pct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  <w:hideMark/>
          </w:tcPr>
          <w:p w14:paraId="254F46CF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6D5C32E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445-503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519177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498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2EA50FF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Exo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D6215E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-6570</w:t>
            </w:r>
          </w:p>
        </w:tc>
        <w:tc>
          <w:tcPr>
            <w:tcW w:w="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06EF07F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</w:tr>
    </w:tbl>
    <w:p w14:paraId="11F78FB0" w14:textId="77777777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  <w:sectPr w:rsidR="00ED723C" w:rsidRPr="004C799E" w:rsidSect="004C799E">
          <w:pgSz w:w="16838" w:h="11906" w:orient="landscape" w:code="9"/>
          <w:pgMar w:top="1138" w:right="926" w:bottom="1138" w:left="990" w:header="862" w:footer="709" w:gutter="0"/>
          <w:cols w:space="708"/>
          <w:bidi/>
          <w:rtlGutter/>
          <w:docGrid w:linePitch="360"/>
        </w:sectPr>
      </w:pPr>
    </w:p>
    <w:p w14:paraId="3BD7AB28" w14:textId="20829699" w:rsidR="00ED723C" w:rsidRPr="004C799E" w:rsidRDefault="00ED723C" w:rsidP="00ED723C">
      <w:pPr>
        <w:pStyle w:val="Caption"/>
        <w:spacing w:line="276" w:lineRule="auto"/>
        <w:ind w:right="8"/>
        <w:jc w:val="both"/>
        <w:rPr>
          <w:rFonts w:asciiTheme="majorBidi" w:eastAsia="Times New Roman" w:hAnsiTheme="majorBidi" w:cstheme="majorBidi"/>
          <w:b w:val="0"/>
          <w:bCs w:val="0"/>
          <w:color w:val="2F5496"/>
        </w:rPr>
      </w:pPr>
      <w:bookmarkStart w:id="24" w:name="_Toc111236401"/>
      <w:r>
        <w:rPr>
          <w:rFonts w:asciiTheme="majorBidi" w:hAnsiTheme="majorBidi" w:cstheme="majorBidi"/>
        </w:rPr>
        <w:lastRenderedPageBreak/>
        <w:t>S</w:t>
      </w:r>
      <w:r w:rsidR="0061471E">
        <w:rPr>
          <w:rFonts w:asciiTheme="majorBidi" w:hAnsiTheme="majorBidi" w:cstheme="majorBidi"/>
        </w:rPr>
        <w:t>17</w:t>
      </w:r>
      <w:r w:rsidRPr="004C799E">
        <w:rPr>
          <w:rFonts w:asciiTheme="majorBidi" w:eastAsia="Times New Roman" w:hAnsiTheme="majorBidi" w:cstheme="majorBidi"/>
          <w:color w:val="2F5496"/>
        </w:rPr>
        <w:t>: The kinetic parameters for the selected decomposition steps of the complexes of the HEA ligand.</w:t>
      </w:r>
      <w:bookmarkEnd w:id="24"/>
    </w:p>
    <w:tbl>
      <w:tblPr>
        <w:tblW w:w="145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2250"/>
        <w:gridCol w:w="810"/>
        <w:gridCol w:w="900"/>
        <w:gridCol w:w="990"/>
        <w:gridCol w:w="990"/>
        <w:gridCol w:w="1215"/>
        <w:gridCol w:w="1264"/>
        <w:gridCol w:w="1378"/>
        <w:gridCol w:w="1378"/>
      </w:tblGrid>
      <w:tr w:rsidR="00ED723C" w:rsidRPr="004C799E" w14:paraId="20C6924F" w14:textId="77777777" w:rsidTr="009C65CC">
        <w:trPr>
          <w:trHeight w:val="817"/>
          <w:jc w:val="center"/>
        </w:trPr>
        <w:tc>
          <w:tcPr>
            <w:tcW w:w="341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BCDE4A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Compounds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C9298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Step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44A80C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  <w:vertAlign w:val="superscript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R</w:t>
            </w:r>
            <w:r w:rsidRPr="004C799E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93BF5C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Order</w:t>
            </w:r>
          </w:p>
          <w:p w14:paraId="7C502A0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(n)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68655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Ts</w:t>
            </w:r>
          </w:p>
          <w:p w14:paraId="0204B9E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(K)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A5CEA6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ΔE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a</w:t>
            </w:r>
          </w:p>
          <w:p w14:paraId="299A15B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(J/mol)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3FEE3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Z</w:t>
            </w:r>
          </w:p>
          <w:p w14:paraId="0AA21E9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(S</w:t>
            </w:r>
            <w:r w:rsidRPr="004C799E">
              <w:rPr>
                <w:rFonts w:asciiTheme="majorBidi" w:hAnsiTheme="majorBidi" w:cstheme="majorBidi"/>
                <w:b/>
                <w:bCs/>
                <w:vertAlign w:val="superscript"/>
              </w:rPr>
              <w:t>-1</w:t>
            </w:r>
            <w:r w:rsidRPr="004C799E">
              <w:rPr>
                <w:rFonts w:asciiTheme="majorBidi" w:hAnsiTheme="majorBidi" w:cstheme="majorBidi"/>
                <w:b/>
                <w:bCs/>
              </w:rPr>
              <w:t>)</w:t>
            </w:r>
          </w:p>
        </w:tc>
        <w:tc>
          <w:tcPr>
            <w:tcW w:w="1264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7C52F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ΔS*</w:t>
            </w:r>
          </w:p>
          <w:p w14:paraId="2486E61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(J/K.mol)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634FBB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ΔH*</w:t>
            </w:r>
          </w:p>
          <w:p w14:paraId="19A8B1D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(kJ/mol)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77BC7DD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ΔG*</w:t>
            </w:r>
          </w:p>
          <w:p w14:paraId="1534AC6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(kJ/mol)</w:t>
            </w:r>
          </w:p>
        </w:tc>
      </w:tr>
      <w:tr w:rsidR="00ED723C" w:rsidRPr="004C799E" w14:paraId="703C01F1" w14:textId="77777777" w:rsidTr="009C65CC">
        <w:trPr>
          <w:trHeight w:val="838"/>
          <w:jc w:val="center"/>
        </w:trPr>
        <w:tc>
          <w:tcPr>
            <w:tcW w:w="3415" w:type="dxa"/>
            <w:vMerge w:val="restart"/>
            <w:tcBorders>
              <w:top w:val="single" w:sz="8" w:space="0" w:color="000000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CE79E9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[Cu(HEA)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]3H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BBE20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EDB9C1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FFB48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1BDBC9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329.12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6F9D2D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31.16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1B3D7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1.87*10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25F5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-125.67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CDF72C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-2.71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34319A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38.66</w:t>
            </w:r>
          </w:p>
        </w:tc>
      </w:tr>
      <w:tr w:rsidR="00ED723C" w:rsidRPr="004C799E" w14:paraId="6F253549" w14:textId="77777777" w:rsidTr="009C65CC">
        <w:trPr>
          <w:trHeight w:val="838"/>
          <w:jc w:val="center"/>
        </w:trPr>
        <w:tc>
          <w:tcPr>
            <w:tcW w:w="3415" w:type="dxa"/>
            <w:vMerge/>
            <w:tcBorders>
              <w:top w:val="single" w:sz="8" w:space="0" w:color="000000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237881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D2D3B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Ligand decomposition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11E28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2D6D2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9C2406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702.89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C2D55D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123.69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43935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6.78*10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8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794AB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-44.70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338EC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-5.72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29F9CC7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25.69</w:t>
            </w:r>
          </w:p>
        </w:tc>
      </w:tr>
      <w:tr w:rsidR="00ED723C" w:rsidRPr="004C799E" w14:paraId="33649FF5" w14:textId="77777777" w:rsidTr="009C65CC">
        <w:trPr>
          <w:trHeight w:val="817"/>
          <w:jc w:val="center"/>
        </w:trPr>
        <w:tc>
          <w:tcPr>
            <w:tcW w:w="3415" w:type="dxa"/>
            <w:vMerge/>
            <w:tcBorders>
              <w:top w:val="single" w:sz="8" w:space="0" w:color="000000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7A25BD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066CA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F82DD7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78112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B35D74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814.53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8FE8A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79.0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ADC205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2.34*10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4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D05CF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-131.37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98BBA5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-6.69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5078551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100.31</w:t>
            </w:r>
          </w:p>
        </w:tc>
      </w:tr>
      <w:tr w:rsidR="00ED723C" w:rsidRPr="004C799E" w14:paraId="725AF12C" w14:textId="77777777" w:rsidTr="009C65CC">
        <w:trPr>
          <w:trHeight w:val="817"/>
          <w:jc w:val="center"/>
        </w:trPr>
        <w:tc>
          <w:tcPr>
            <w:tcW w:w="341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6593C9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[Ni(HEA)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Cl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] 3.5H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773F3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C19F5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0.96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0B7FF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38DDA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337.02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9C2F0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20.16</w:t>
            </w:r>
          </w:p>
        </w:tc>
        <w:tc>
          <w:tcPr>
            <w:tcW w:w="1215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C5E85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1.69*10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2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6EB9D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-165.04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BDCCA2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-2.78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043C14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52.84</w:t>
            </w:r>
          </w:p>
        </w:tc>
      </w:tr>
      <w:tr w:rsidR="00ED723C" w:rsidRPr="004C799E" w14:paraId="14F032B3" w14:textId="77777777" w:rsidTr="009C65CC">
        <w:trPr>
          <w:trHeight w:val="817"/>
          <w:jc w:val="center"/>
        </w:trPr>
        <w:tc>
          <w:tcPr>
            <w:tcW w:w="341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5E3154E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B50F9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245E9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4E747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D5F0D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766.4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8611A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162.14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5FCC1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  <w:vertAlign w:val="superscript"/>
              </w:rPr>
            </w:pPr>
            <w:r w:rsidRPr="004C799E">
              <w:rPr>
                <w:rFonts w:asciiTheme="majorBidi" w:hAnsiTheme="majorBidi" w:cstheme="majorBidi"/>
              </w:rPr>
              <w:t>8.19*10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10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2596C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-5.55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517076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-6.21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1F838E2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-1.96</w:t>
            </w:r>
          </w:p>
        </w:tc>
      </w:tr>
      <w:tr w:rsidR="00ED723C" w:rsidRPr="004C799E" w14:paraId="461266A0" w14:textId="77777777" w:rsidTr="009C65CC">
        <w:trPr>
          <w:trHeight w:val="817"/>
          <w:jc w:val="center"/>
        </w:trPr>
        <w:tc>
          <w:tcPr>
            <w:tcW w:w="341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DD5C508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[Mg(HEA)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O)(SO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)]7H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F4B31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Dehydration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87B534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0.97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3F4DC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96B1F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309.86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3735B0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54.20</w:t>
            </w:r>
          </w:p>
        </w:tc>
        <w:tc>
          <w:tcPr>
            <w:tcW w:w="1215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1387A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4.67*10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8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3485FBA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-40.99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A8D0351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-2.52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5EC4FC5D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10.18</w:t>
            </w:r>
          </w:p>
        </w:tc>
      </w:tr>
      <w:tr w:rsidR="00ED723C" w:rsidRPr="004C799E" w14:paraId="6E8AFAF3" w14:textId="77777777" w:rsidTr="009C65CC">
        <w:trPr>
          <w:trHeight w:val="817"/>
          <w:jc w:val="center"/>
        </w:trPr>
        <w:tc>
          <w:tcPr>
            <w:tcW w:w="341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F7D36D" w14:textId="77777777" w:rsidR="00ED723C" w:rsidRPr="004C799E" w:rsidRDefault="00ED723C" w:rsidP="009C65CC">
            <w:pPr>
              <w:bidi w:val="0"/>
              <w:spacing w:after="0" w:line="276" w:lineRule="auto"/>
              <w:ind w:right="8"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076EB7E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D35140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DD61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1AF4C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785.52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2CD6D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196.35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3A2B67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1.45*10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13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9FE496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37.26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1123F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-6.33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89E5E0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-35.61</w:t>
            </w:r>
          </w:p>
        </w:tc>
      </w:tr>
      <w:tr w:rsidR="00ED723C" w:rsidRPr="004C799E" w14:paraId="0E864B2F" w14:textId="77777777" w:rsidTr="009C65CC">
        <w:trPr>
          <w:trHeight w:val="838"/>
          <w:jc w:val="center"/>
        </w:trPr>
        <w:tc>
          <w:tcPr>
            <w:tcW w:w="341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4CA419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  <w:b/>
                <w:bCs/>
              </w:rPr>
              <w:t>[VO(HEA)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(SO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4</w:t>
            </w:r>
            <w:r w:rsidRPr="004C799E">
              <w:rPr>
                <w:rFonts w:asciiTheme="majorBidi" w:hAnsiTheme="majorBidi" w:cstheme="majorBidi"/>
                <w:b/>
                <w:bCs/>
              </w:rPr>
              <w:t>)]4H</w:t>
            </w:r>
            <w:r w:rsidRPr="004C799E">
              <w:rPr>
                <w:rFonts w:asciiTheme="majorBidi" w:hAnsiTheme="majorBidi" w:cstheme="majorBidi"/>
                <w:b/>
                <w:bCs/>
                <w:vertAlign w:val="subscript"/>
              </w:rPr>
              <w:t>2</w:t>
            </w:r>
            <w:r w:rsidRPr="004C799E">
              <w:rPr>
                <w:rFonts w:asciiTheme="majorBidi" w:hAnsiTheme="majorBidi" w:cstheme="majorBidi"/>
                <w:b/>
                <w:bCs/>
              </w:rPr>
              <w:t>O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4283A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Final decomposition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C0D8E3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0.98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4D39AF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AAB169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769.15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64E3E2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135.73</w:t>
            </w:r>
          </w:p>
        </w:tc>
        <w:tc>
          <w:tcPr>
            <w:tcW w:w="121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872DA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7.09*10</w:t>
            </w:r>
            <w:r w:rsidRPr="004C799E">
              <w:rPr>
                <w:rFonts w:asciiTheme="majorBidi" w:hAnsiTheme="majorBidi" w:cstheme="majorBidi"/>
                <w:vertAlign w:val="superscript"/>
              </w:rPr>
              <w:t>8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EFC76B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-45.08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C24CF5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-6.26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700F1ADC" w14:textId="77777777" w:rsidR="00ED723C" w:rsidRPr="004C799E" w:rsidRDefault="00ED723C" w:rsidP="009C65CC">
            <w:pPr>
              <w:pStyle w:val="Default"/>
              <w:spacing w:line="276" w:lineRule="auto"/>
              <w:ind w:right="8"/>
              <w:jc w:val="center"/>
              <w:rPr>
                <w:rFonts w:asciiTheme="majorBidi" w:hAnsiTheme="majorBidi" w:cstheme="majorBidi"/>
                <w:color w:val="auto"/>
              </w:rPr>
            </w:pPr>
            <w:r w:rsidRPr="004C799E">
              <w:rPr>
                <w:rFonts w:asciiTheme="majorBidi" w:hAnsiTheme="majorBidi" w:cstheme="majorBidi"/>
              </w:rPr>
              <w:t>28.41</w:t>
            </w:r>
          </w:p>
        </w:tc>
      </w:tr>
    </w:tbl>
    <w:p w14:paraId="50FEF4DC" w14:textId="549263BF" w:rsidR="00ED723C" w:rsidRPr="004C799E" w:rsidRDefault="00ED723C" w:rsidP="00ED723C">
      <w:pPr>
        <w:bidi w:val="0"/>
        <w:spacing w:line="276" w:lineRule="auto"/>
        <w:ind w:right="8"/>
        <w:jc w:val="both"/>
        <w:rPr>
          <w:rFonts w:asciiTheme="majorBidi" w:hAnsiTheme="majorBidi" w:cstheme="majorBidi"/>
          <w:sz w:val="24"/>
          <w:szCs w:val="24"/>
        </w:rPr>
        <w:sectPr w:rsidR="00ED723C" w:rsidRPr="004C799E" w:rsidSect="004C799E">
          <w:headerReference w:type="default" r:id="rId34"/>
          <w:footerReference w:type="default" r:id="rId35"/>
          <w:pgSz w:w="16838" w:h="11906" w:orient="landscape" w:code="9"/>
          <w:pgMar w:top="1138" w:right="926" w:bottom="1138" w:left="990" w:header="862" w:footer="709" w:gutter="0"/>
          <w:cols w:space="708"/>
          <w:bidi/>
          <w:rtlGutter/>
          <w:docGrid w:linePitch="360"/>
        </w:sectPr>
      </w:pPr>
    </w:p>
    <w:p w14:paraId="1ACC6C19" w14:textId="51DDC0D2" w:rsidR="00ED723C" w:rsidRPr="004C799E" w:rsidRDefault="00977A2E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4C799E">
        <w:rPr>
          <w:rFonts w:asciiTheme="majorBidi" w:hAnsiTheme="majorBidi" w:cstheme="majorBid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55B76F" wp14:editId="40664EC8">
                <wp:simplePos x="0" y="0"/>
                <wp:positionH relativeFrom="column">
                  <wp:posOffset>4432300</wp:posOffset>
                </wp:positionH>
                <wp:positionV relativeFrom="paragraph">
                  <wp:posOffset>2212975</wp:posOffset>
                </wp:positionV>
                <wp:extent cx="245745" cy="382270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26C5A" w14:textId="77777777" w:rsidR="00ED723C" w:rsidRPr="00C71353" w:rsidRDefault="00ED723C" w:rsidP="00ED72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13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55B7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9pt;margin-top:174.25pt;width:19.35pt;height:30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" filled="f" stroked="f">
                <v:textbox style="mso-fit-shape-to-text:t">
                  <w:txbxContent>
                    <w:p w14:paraId="26B26C5A" w14:textId="77777777" w:rsidR="00ED723C" w:rsidRPr="00C71353" w:rsidRDefault="00ED723C" w:rsidP="00ED72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713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C799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5EAC8D" wp14:editId="125DF33B">
                <wp:simplePos x="0" y="0"/>
                <wp:positionH relativeFrom="column">
                  <wp:posOffset>2011045</wp:posOffset>
                </wp:positionH>
                <wp:positionV relativeFrom="paragraph">
                  <wp:posOffset>2185035</wp:posOffset>
                </wp:positionV>
                <wp:extent cx="245745" cy="382270"/>
                <wp:effectExtent l="0" t="0" r="2540" b="127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C5A05" w14:textId="77777777" w:rsidR="00ED723C" w:rsidRPr="00C71353" w:rsidRDefault="00ED723C" w:rsidP="00ED72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713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EAC8D" id="_x0000_s1027" type="#_x0000_t202" style="position:absolute;left:0;text-align:left;margin-left:158.35pt;margin-top:172.05pt;width:19.35pt;height:30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" filled="f" stroked="f">
                <v:textbox style="mso-fit-shape-to-text:t">
                  <w:txbxContent>
                    <w:p w14:paraId="078C5A05" w14:textId="77777777" w:rsidR="00ED723C" w:rsidRPr="00C71353" w:rsidRDefault="00ED723C" w:rsidP="00ED72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C713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D723C"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D6A8D70" wp14:editId="02E48A7B">
            <wp:extent cx="2747806" cy="2276468"/>
            <wp:effectExtent l="0" t="0" r="0" b="0"/>
            <wp:docPr id="27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t="6078" r="11388"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77" cy="22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23C"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4A46D2" wp14:editId="4A99800E">
            <wp:extent cx="2676525" cy="2236950"/>
            <wp:effectExtent l="0" t="0" r="0" b="0"/>
            <wp:docPr id="278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4305" r="11194" b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66" cy="22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B5E7" w14:textId="217B369F" w:rsidR="00ED723C" w:rsidRPr="004C799E" w:rsidRDefault="00977A2E" w:rsidP="00ED723C">
      <w:pPr>
        <w:bidi w:val="0"/>
        <w:spacing w:line="276" w:lineRule="auto"/>
        <w:ind w:left="-90" w:right="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4C799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A70009" wp14:editId="7E271879">
                <wp:simplePos x="0" y="0"/>
                <wp:positionH relativeFrom="column">
                  <wp:posOffset>4613275</wp:posOffset>
                </wp:positionH>
                <wp:positionV relativeFrom="paragraph">
                  <wp:posOffset>2385695</wp:posOffset>
                </wp:positionV>
                <wp:extent cx="245745" cy="339725"/>
                <wp:effectExtent l="0" t="0" r="0" b="3175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8EAB6" w14:textId="77777777" w:rsidR="00ED723C" w:rsidRPr="00C71353" w:rsidRDefault="00ED723C" w:rsidP="00ED72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713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0009" id="_x0000_s1028" type="#_x0000_t202" style="position:absolute;left:0;text-align:left;margin-left:363.25pt;margin-top:187.85pt;width:19.35pt;height:2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" filled="f" stroked="f">
                <v:textbox>
                  <w:txbxContent>
                    <w:p w14:paraId="2188EAB6" w14:textId="77777777" w:rsidR="00ED723C" w:rsidRPr="00C71353" w:rsidRDefault="00ED723C" w:rsidP="00ED723C">
                      <w:pPr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C713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C799E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9349BD" wp14:editId="471C42FE">
                <wp:simplePos x="0" y="0"/>
                <wp:positionH relativeFrom="column">
                  <wp:posOffset>1936115</wp:posOffset>
                </wp:positionH>
                <wp:positionV relativeFrom="paragraph">
                  <wp:posOffset>2399665</wp:posOffset>
                </wp:positionV>
                <wp:extent cx="245745" cy="382270"/>
                <wp:effectExtent l="0" t="0" r="2540" b="127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2EF51" w14:textId="77777777" w:rsidR="00ED723C" w:rsidRPr="00C71353" w:rsidRDefault="00ED723C" w:rsidP="00ED723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713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349BD" id="_x0000_s1029" type="#_x0000_t202" style="position:absolute;left:0;text-align:left;margin-left:152.45pt;margin-top:188.95pt;width:19.35pt;height:30.1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" filled="f" stroked="f">
                <v:textbox style="mso-fit-shape-to-text:t">
                  <w:txbxContent>
                    <w:p w14:paraId="6902EF51" w14:textId="77777777" w:rsidR="00ED723C" w:rsidRPr="00C71353" w:rsidRDefault="00ED723C" w:rsidP="00ED723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C7135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D723C"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0516B3C" wp14:editId="0887884B">
            <wp:extent cx="2699586" cy="2396262"/>
            <wp:effectExtent l="0" t="0" r="0" b="0"/>
            <wp:docPr id="278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" r="11385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79" cy="24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23C" w:rsidRPr="004C799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D556624" wp14:editId="62B383B4">
            <wp:extent cx="2631806" cy="2352675"/>
            <wp:effectExtent l="0" t="0" r="0" b="0"/>
            <wp:docPr id="278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r="13124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99" cy="23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C8EB" w14:textId="77777777" w:rsidR="00977A2E" w:rsidRDefault="00977A2E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25" w:name="_Hlk119184100"/>
      <w:bookmarkStart w:id="26" w:name="_Toc111236483"/>
    </w:p>
    <w:p w14:paraId="6C5E28F2" w14:textId="70281F83" w:rsidR="00ED723C" w:rsidRDefault="00ED723C" w:rsidP="00977A2E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1471E">
        <w:rPr>
          <w:rFonts w:asciiTheme="majorBidi" w:hAnsiTheme="majorBidi" w:cstheme="majorBidi"/>
          <w:b/>
          <w:bCs/>
          <w:sz w:val="24"/>
          <w:szCs w:val="24"/>
        </w:rPr>
        <w:t>18</w:t>
      </w:r>
      <w:r w:rsidRPr="004C799E">
        <w:rPr>
          <w:rFonts w:asciiTheme="majorBidi" w:hAnsiTheme="majorBidi" w:cstheme="majorBidi"/>
          <w:b/>
          <w:bCs/>
          <w:sz w:val="24"/>
          <w:szCs w:val="24"/>
        </w:rPr>
        <w:t>: The fit-linear curve of the selected decomposition step for:</w:t>
      </w:r>
      <w:r w:rsidRPr="004C799E">
        <w:rPr>
          <w:rFonts w:asciiTheme="majorBidi" w:hAnsiTheme="majorBidi" w:cstheme="majorBidi"/>
          <w:sz w:val="24"/>
          <w:szCs w:val="24"/>
        </w:rPr>
        <w:t xml:space="preserve"> </w:t>
      </w:r>
      <w:r w:rsidRPr="004C799E">
        <w:rPr>
          <w:rFonts w:asciiTheme="majorBidi" w:hAnsiTheme="majorBidi" w:cstheme="majorBidi"/>
          <w:b/>
          <w:bCs/>
          <w:sz w:val="24"/>
          <w:szCs w:val="24"/>
        </w:rPr>
        <w:t>Cu-HEA (A</w:t>
      </w:r>
      <w:bookmarkEnd w:id="25"/>
      <w:r w:rsidRPr="004C799E">
        <w:rPr>
          <w:rFonts w:asciiTheme="majorBidi" w:hAnsiTheme="majorBidi" w:cstheme="majorBidi"/>
          <w:b/>
          <w:bCs/>
          <w:sz w:val="24"/>
          <w:szCs w:val="24"/>
        </w:rPr>
        <w:t>), Ni-HEA (B), Mg-HEA (C), and VO-HEA (D).</w:t>
      </w:r>
      <w:bookmarkEnd w:id="26"/>
    </w:p>
    <w:p w14:paraId="59858958" w14:textId="72F2EC7A" w:rsidR="00ED723C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6C66F9A8" w14:textId="7FE1E30E" w:rsidR="00ED723C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17D086B3" w14:textId="35CC492F" w:rsidR="00ED723C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792066D7" w14:textId="6B162CFB" w:rsidR="00ED723C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1E70A738" w14:textId="77777777" w:rsidR="00ED723C" w:rsidRDefault="00ED723C" w:rsidP="00ED723C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</w:rPr>
      </w:pPr>
      <w:bookmarkStart w:id="27" w:name="_Toc111236402"/>
    </w:p>
    <w:bookmarkEnd w:id="27"/>
    <w:p w14:paraId="56DCA4CF" w14:textId="4B5B0982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lastRenderedPageBreak/>
        <w:t xml:space="preserve"> </w:t>
      </w:r>
      <w:r w:rsidRPr="004C799E">
        <w:rPr>
          <w:rFonts w:asciiTheme="majorBidi" w:hAnsiTheme="majorBidi" w:cstheme="majorBidi"/>
        </w:rPr>
        <w:object w:dxaOrig="6487" w:dyaOrig="4950" w14:anchorId="2331E5AC">
          <v:shape id="_x0000_i1032" type="#_x0000_t75" style="width:252.65pt;height:216.05pt" o:ole="">
            <v:imagedata r:id="rId40" o:title="" cropright="6806f"/>
          </v:shape>
          <o:OLEObject Type="Embed" ProgID="Origin50.Graph" ShapeID="_x0000_i1032" DrawAspect="Content" ObjectID="_1732153793" r:id="rId41"/>
        </w:object>
      </w:r>
    </w:p>
    <w:p w14:paraId="69AB89BD" w14:textId="66E84C0C" w:rsidR="00172FBB" w:rsidRPr="00B067A9" w:rsidRDefault="00172FBB" w:rsidP="00172FBB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  <w:b w:val="0"/>
          <w:bCs w:val="0"/>
          <w:sz w:val="20"/>
          <w:szCs w:val="20"/>
        </w:rPr>
      </w:pPr>
      <w:bookmarkStart w:id="28" w:name="_Hlk119184253"/>
      <w:r w:rsidRPr="00B067A9">
        <w:rPr>
          <w:rFonts w:asciiTheme="majorBidi" w:hAnsiTheme="majorBidi" w:cstheme="majorBidi"/>
          <w:b w:val="0"/>
          <w:bCs w:val="0"/>
          <w:sz w:val="20"/>
          <w:szCs w:val="20"/>
        </w:rPr>
        <w:t xml:space="preserve"> </w:t>
      </w:r>
      <w:bookmarkStart w:id="29" w:name="_Toc111236485"/>
      <w:r>
        <w:rPr>
          <w:rFonts w:asciiTheme="majorBidi" w:hAnsiTheme="majorBidi" w:cstheme="majorBidi"/>
          <w:b w:val="0"/>
          <w:bCs w:val="0"/>
          <w:sz w:val="20"/>
          <w:szCs w:val="20"/>
        </w:rPr>
        <w:t xml:space="preserve">  </w:t>
      </w:r>
      <w:bookmarkEnd w:id="28"/>
      <w:r>
        <w:rPr>
          <w:rFonts w:asciiTheme="majorBidi" w:hAnsiTheme="majorBidi" w:cstheme="majorBidi"/>
          <w:sz w:val="20"/>
          <w:szCs w:val="20"/>
        </w:rPr>
        <w:t>S</w:t>
      </w:r>
      <w:r w:rsidR="00EA7AC3">
        <w:rPr>
          <w:rFonts w:asciiTheme="majorBidi" w:hAnsiTheme="majorBidi" w:cstheme="majorBidi"/>
          <w:sz w:val="20"/>
          <w:szCs w:val="20"/>
        </w:rPr>
        <w:t>19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</w:rPr>
        <w:t>: UV-Vis. Spectrum of [Ni(HEA)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  <w:vertAlign w:val="subscript"/>
        </w:rPr>
        <w:t>2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</w:rPr>
        <w:t>Cl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  <w:vertAlign w:val="subscript"/>
        </w:rPr>
        <w:t>2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</w:rPr>
        <w:t>] 4H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  <w:vertAlign w:val="subscript"/>
        </w:rPr>
        <w:t>2</w:t>
      </w:r>
      <w:r w:rsidRPr="00B067A9">
        <w:rPr>
          <w:rFonts w:asciiTheme="majorBidi" w:hAnsiTheme="majorBidi" w:cstheme="majorBidi"/>
          <w:b w:val="0"/>
          <w:bCs w:val="0"/>
          <w:sz w:val="20"/>
          <w:szCs w:val="20"/>
        </w:rPr>
        <w:t>O complex.</w:t>
      </w:r>
      <w:bookmarkEnd w:id="29"/>
    </w:p>
    <w:p w14:paraId="74D0111E" w14:textId="77777777" w:rsidR="00172FBB" w:rsidRPr="004C799E" w:rsidRDefault="00172FBB" w:rsidP="00172FBB">
      <w:pPr>
        <w:autoSpaceDE w:val="0"/>
        <w:autoSpaceDN w:val="0"/>
        <w:bidi w:val="0"/>
        <w:adjustRightInd w:val="0"/>
        <w:spacing w:after="0" w:line="276" w:lineRule="auto"/>
        <w:ind w:right="8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C799E">
        <w:rPr>
          <w:rFonts w:asciiTheme="majorBidi" w:hAnsiTheme="majorBidi" w:cstheme="majorBidi"/>
          <w:sz w:val="24"/>
          <w:szCs w:val="24"/>
        </w:rPr>
        <w:object w:dxaOrig="6487" w:dyaOrig="4950" w14:anchorId="4C44B97F">
          <v:shape id="_x0000_i1033" type="#_x0000_t75" style="width:272.15pt;height:230.2pt" o:ole="">
            <v:imagedata r:id="rId42" o:title="" cropright="6693f"/>
          </v:shape>
          <o:OLEObject Type="Embed" ProgID="Origin50.Graph" ShapeID="_x0000_i1033" DrawAspect="Content" ObjectID="_1732153794" r:id="rId43"/>
        </w:object>
      </w:r>
      <w:r w:rsidRPr="004C799E">
        <w:rPr>
          <w:rFonts w:asciiTheme="majorBidi" w:hAnsiTheme="majorBidi" w:cstheme="majorBidi"/>
        </w:rPr>
        <w:object w:dxaOrig="6487" w:dyaOrig="4950" w14:anchorId="038D17F4">
          <v:shape id="_x0000_i1034" type="#_x0000_t75" style="width:223.5pt;height:192.05pt" o:ole="">
            <v:imagedata r:id="rId44" o:title="" cropright="7211f"/>
          </v:shape>
          <o:OLEObject Type="Embed" ProgID="Origin50.Graph" ShapeID="_x0000_i1034" DrawAspect="Content" ObjectID="_1732153795" r:id="rId45"/>
        </w:object>
      </w:r>
    </w:p>
    <w:p w14:paraId="6D2D9698" w14:textId="27935EC0" w:rsidR="00172FBB" w:rsidRDefault="00172FBB" w:rsidP="00172FBB">
      <w:pPr>
        <w:pStyle w:val="Caption"/>
        <w:spacing w:line="276" w:lineRule="auto"/>
        <w:ind w:right="8"/>
        <w:jc w:val="left"/>
        <w:rPr>
          <w:rFonts w:asciiTheme="majorBidi" w:hAnsiTheme="majorBidi" w:cstheme="majorBidi"/>
          <w:b w:val="0"/>
          <w:bCs w:val="0"/>
          <w:sz w:val="18"/>
          <w:szCs w:val="18"/>
        </w:rPr>
      </w:pPr>
      <w:bookmarkStart w:id="30" w:name="_Toc111236486"/>
      <w:r>
        <w:rPr>
          <w:rFonts w:asciiTheme="majorBidi" w:hAnsiTheme="majorBidi" w:cstheme="majorBidi"/>
          <w:sz w:val="18"/>
          <w:szCs w:val="18"/>
        </w:rPr>
        <w:t>S</w:t>
      </w:r>
      <w:r w:rsidR="00EA7AC3">
        <w:rPr>
          <w:rFonts w:asciiTheme="majorBidi" w:hAnsiTheme="majorBidi" w:cstheme="majorBidi"/>
          <w:sz w:val="18"/>
          <w:szCs w:val="18"/>
        </w:rPr>
        <w:t>20</w:t>
      </w:r>
      <w:r w:rsidRPr="00C315BF">
        <w:rPr>
          <w:rFonts w:asciiTheme="majorBidi" w:hAnsiTheme="majorBidi" w:cstheme="majorBidi"/>
          <w:sz w:val="18"/>
          <w:szCs w:val="18"/>
        </w:rPr>
        <w:t xml:space="preserve">: 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UV-Vis. Spectrum of [Mg(HEA)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2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(H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2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O)(SO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4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)]7H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2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O complex.</w:t>
      </w:r>
      <w:bookmarkStart w:id="31" w:name="_Toc111236487"/>
      <w:bookmarkEnd w:id="30"/>
      <w:r>
        <w:rPr>
          <w:rFonts w:asciiTheme="majorBidi" w:hAnsiTheme="majorBidi" w:cstheme="majorBidi"/>
          <w:sz w:val="18"/>
          <w:szCs w:val="18"/>
        </w:rPr>
        <w:t xml:space="preserve"> S2</w:t>
      </w:r>
      <w:r w:rsidR="00EA7AC3">
        <w:rPr>
          <w:rFonts w:asciiTheme="majorBidi" w:hAnsiTheme="majorBidi" w:cstheme="majorBidi"/>
          <w:sz w:val="18"/>
          <w:szCs w:val="18"/>
        </w:rPr>
        <w:t>1</w:t>
      </w:r>
      <w:r w:rsidRPr="00C315BF">
        <w:rPr>
          <w:rFonts w:asciiTheme="majorBidi" w:hAnsiTheme="majorBidi" w:cstheme="majorBidi"/>
          <w:sz w:val="18"/>
          <w:szCs w:val="18"/>
        </w:rPr>
        <w:t xml:space="preserve">: 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UV-Vis. Spectrum of [VO(HEA)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2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(SO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4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)]4H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  <w:vertAlign w:val="subscript"/>
        </w:rPr>
        <w:t>2</w:t>
      </w:r>
      <w:r w:rsidRPr="00C315BF">
        <w:rPr>
          <w:rFonts w:asciiTheme="majorBidi" w:hAnsiTheme="majorBidi" w:cstheme="majorBidi"/>
          <w:b w:val="0"/>
          <w:bCs w:val="0"/>
          <w:sz w:val="18"/>
          <w:szCs w:val="18"/>
        </w:rPr>
        <w:t>O complex.</w:t>
      </w:r>
      <w:bookmarkEnd w:id="31"/>
    </w:p>
    <w:p w14:paraId="497C1DE3" w14:textId="39937338" w:rsidR="00172FBB" w:rsidRDefault="00172FBB" w:rsidP="00172FBB">
      <w:pPr>
        <w:bidi w:val="0"/>
      </w:pPr>
    </w:p>
    <w:p w14:paraId="68B803E8" w14:textId="767ACFF1" w:rsidR="00172FBB" w:rsidRDefault="00172FBB" w:rsidP="00172FBB">
      <w:pPr>
        <w:bidi w:val="0"/>
      </w:pPr>
    </w:p>
    <w:p w14:paraId="608849A2" w14:textId="677DBA12" w:rsidR="00172FBB" w:rsidRDefault="00172FBB" w:rsidP="00172FBB">
      <w:pPr>
        <w:bidi w:val="0"/>
      </w:pPr>
    </w:p>
    <w:p w14:paraId="5D5825CB" w14:textId="19AED41C" w:rsidR="00172FBB" w:rsidRDefault="00172FBB" w:rsidP="00172FBB">
      <w:pPr>
        <w:bidi w:val="0"/>
      </w:pPr>
    </w:p>
    <w:p w14:paraId="630BF735" w14:textId="5D179F91" w:rsidR="00172FBB" w:rsidRDefault="00172FBB" w:rsidP="00172FBB">
      <w:pPr>
        <w:bidi w:val="0"/>
      </w:pPr>
    </w:p>
    <w:p w14:paraId="6E516C6B" w14:textId="44B9308B" w:rsidR="00172FBB" w:rsidRDefault="00172FBB" w:rsidP="00172FBB">
      <w:pPr>
        <w:bidi w:val="0"/>
      </w:pPr>
    </w:p>
    <w:p w14:paraId="0F881F16" w14:textId="741D599E" w:rsidR="00172FBB" w:rsidRDefault="00172FBB" w:rsidP="00172FBB">
      <w:pPr>
        <w:bidi w:val="0"/>
      </w:pPr>
    </w:p>
    <w:p w14:paraId="2503FF4E" w14:textId="25662562" w:rsidR="00172FBB" w:rsidRDefault="00172FBB" w:rsidP="00172FBB">
      <w:pPr>
        <w:bidi w:val="0"/>
      </w:pPr>
    </w:p>
    <w:p w14:paraId="5AB4F678" w14:textId="6B603993" w:rsidR="00172FBB" w:rsidRDefault="00172FBB" w:rsidP="00172FBB">
      <w:pPr>
        <w:bidi w:val="0"/>
      </w:pPr>
    </w:p>
    <w:p w14:paraId="6B52CAC0" w14:textId="64046E70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</w:rPr>
      </w:pPr>
      <w:r w:rsidRPr="004C799E">
        <w:rPr>
          <w:rFonts w:asciiTheme="majorBidi" w:hAnsiTheme="majorBidi" w:cstheme="majorBidi"/>
          <w:b/>
          <w:bCs/>
        </w:rPr>
        <w:lastRenderedPageBreak/>
        <w:tab/>
      </w:r>
      <w:r w:rsidRPr="004C799E">
        <w:rPr>
          <w:rFonts w:asciiTheme="majorBidi" w:hAnsiTheme="majorBidi" w:cstheme="majorBidi"/>
        </w:rPr>
        <w:object w:dxaOrig="5765" w:dyaOrig="5242" w14:anchorId="3E2BA565">
          <v:shape id="_x0000_i1035" type="#_x0000_t75" style="width:198.05pt;height:197.35pt" o:ole="">
            <v:imagedata r:id="rId46" o:title=""/>
          </v:shape>
          <o:OLEObject Type="Embed" ProgID="ChemDraw.Document.6.0" ShapeID="_x0000_i1035" DrawAspect="Content" ObjectID="_1732153796" r:id="rId47"/>
        </w:object>
      </w:r>
    </w:p>
    <w:p w14:paraId="414960CE" w14:textId="56DEC62A" w:rsidR="00172FBB" w:rsidRPr="004C799E" w:rsidRDefault="00D56F6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(A)</w:t>
      </w:r>
    </w:p>
    <w:p w14:paraId="3713989A" w14:textId="77777777" w:rsidR="00172FBB" w:rsidRPr="004C799E" w:rsidRDefault="00172FBB" w:rsidP="00172FBB">
      <w:pPr>
        <w:pStyle w:val="Default"/>
        <w:spacing w:line="276" w:lineRule="auto"/>
        <w:ind w:left="-720" w:right="-900"/>
        <w:jc w:val="center"/>
        <w:rPr>
          <w:rFonts w:asciiTheme="majorBidi" w:hAnsiTheme="majorBidi" w:cstheme="majorBidi"/>
          <w:b/>
          <w:bCs/>
          <w:i/>
          <w:iCs/>
          <w:lang w:bidi="ar-EG"/>
        </w:rPr>
      </w:pPr>
      <w:r w:rsidRPr="004C799E">
        <w:rPr>
          <w:rFonts w:asciiTheme="majorBidi" w:hAnsiTheme="majorBidi" w:cstheme="majorBidi"/>
        </w:rPr>
        <w:object w:dxaOrig="5591" w:dyaOrig="5025" w14:anchorId="2B74F194">
          <v:shape id="_x0000_i1036" type="#_x0000_t75" style="width:240.7pt;height:210.05pt" o:ole="">
            <v:imagedata r:id="rId48" o:title=""/>
          </v:shape>
          <o:OLEObject Type="Embed" ProgID="ChemDraw.Document.6.0" ShapeID="_x0000_i1036" DrawAspect="Content" ObjectID="_1732153797" r:id="rId49"/>
        </w:object>
      </w:r>
      <w:r w:rsidRPr="004C799E">
        <w:rPr>
          <w:rFonts w:asciiTheme="majorBidi" w:hAnsiTheme="majorBidi" w:cstheme="majorBidi"/>
        </w:rPr>
        <w:object w:dxaOrig="5551" w:dyaOrig="4960" w14:anchorId="40648518">
          <v:shape id="_x0000_i1037" type="#_x0000_t75" style="width:233.95pt;height:210.05pt" o:ole="">
            <v:imagedata r:id="rId50" o:title=""/>
          </v:shape>
          <o:OLEObject Type="Embed" ProgID="ChemDraw.Document.6.0" ShapeID="_x0000_i1037" DrawAspect="Content" ObjectID="_1732153798" r:id="rId51"/>
        </w:object>
      </w:r>
    </w:p>
    <w:p w14:paraId="05D216A7" w14:textId="39745CBC" w:rsidR="00172FBB" w:rsidRPr="004C799E" w:rsidRDefault="00172FBB" w:rsidP="00172FBB">
      <w:pPr>
        <w:pStyle w:val="Default"/>
        <w:spacing w:line="276" w:lineRule="auto"/>
        <w:ind w:left="360"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b/>
          <w:bCs/>
        </w:rPr>
        <w:t>(</w:t>
      </w:r>
      <w:r w:rsidR="00D56F6B">
        <w:rPr>
          <w:rFonts w:asciiTheme="majorBidi" w:hAnsiTheme="majorBidi" w:cstheme="majorBidi"/>
          <w:b/>
          <w:bCs/>
        </w:rPr>
        <w:t>B</w:t>
      </w:r>
      <w:r w:rsidRPr="004C799E">
        <w:rPr>
          <w:rFonts w:asciiTheme="majorBidi" w:hAnsiTheme="majorBidi" w:cstheme="majorBidi"/>
          <w:b/>
          <w:bCs/>
        </w:rPr>
        <w:t xml:space="preserve">) </w:t>
      </w:r>
      <w:r w:rsidRPr="004C799E">
        <w:rPr>
          <w:rFonts w:asciiTheme="majorBidi" w:hAnsiTheme="majorBidi" w:cstheme="majorBidi"/>
          <w:b/>
          <w:bCs/>
        </w:rPr>
        <w:tab/>
      </w:r>
      <w:r w:rsidRPr="004C799E">
        <w:rPr>
          <w:rFonts w:asciiTheme="majorBidi" w:hAnsiTheme="majorBidi" w:cstheme="majorBidi"/>
          <w:b/>
          <w:bCs/>
        </w:rPr>
        <w:tab/>
      </w:r>
      <w:r w:rsidRPr="004C799E">
        <w:rPr>
          <w:rFonts w:asciiTheme="majorBidi" w:hAnsiTheme="majorBidi" w:cstheme="majorBidi"/>
          <w:b/>
          <w:bCs/>
        </w:rPr>
        <w:tab/>
      </w:r>
      <w:r w:rsidRPr="004C799E">
        <w:rPr>
          <w:rFonts w:asciiTheme="majorBidi" w:hAnsiTheme="majorBidi" w:cstheme="majorBidi"/>
          <w:b/>
          <w:bCs/>
        </w:rPr>
        <w:tab/>
        <w:t xml:space="preserve">                               (</w:t>
      </w:r>
      <w:r w:rsidR="00D56F6B">
        <w:rPr>
          <w:rFonts w:asciiTheme="majorBidi" w:hAnsiTheme="majorBidi" w:cstheme="majorBidi"/>
          <w:b/>
          <w:bCs/>
        </w:rPr>
        <w:t>C</w:t>
      </w:r>
      <w:r w:rsidRPr="004C799E">
        <w:rPr>
          <w:rFonts w:asciiTheme="majorBidi" w:hAnsiTheme="majorBidi" w:cstheme="majorBidi"/>
          <w:b/>
          <w:bCs/>
        </w:rPr>
        <w:t>)</w:t>
      </w:r>
    </w:p>
    <w:p w14:paraId="67BBBBD0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  <w:i/>
          <w:iCs/>
        </w:rPr>
      </w:pPr>
    </w:p>
    <w:p w14:paraId="1740B792" w14:textId="0E6F3B15" w:rsidR="00172FBB" w:rsidRPr="00D56F6B" w:rsidRDefault="00172FBB" w:rsidP="00D56F6B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</w:rPr>
      </w:pPr>
      <w:bookmarkStart w:id="32" w:name="_Toc111236488"/>
      <w:bookmarkStart w:id="33" w:name="_Hlk119184351"/>
      <w:r>
        <w:rPr>
          <w:rFonts w:asciiTheme="majorBidi" w:hAnsiTheme="majorBidi" w:cstheme="majorBidi"/>
        </w:rPr>
        <w:t>S2</w:t>
      </w:r>
      <w:r w:rsidR="00EA7AC3">
        <w:rPr>
          <w:rFonts w:asciiTheme="majorBidi" w:hAnsiTheme="majorBidi" w:cstheme="majorBidi"/>
        </w:rPr>
        <w:t>2</w:t>
      </w:r>
      <w:r w:rsidRPr="004C799E">
        <w:rPr>
          <w:rFonts w:asciiTheme="majorBidi" w:hAnsiTheme="majorBidi" w:cstheme="majorBidi"/>
        </w:rPr>
        <w:t>: The postulated structures of complexes derived from HEA ligand</w:t>
      </w:r>
      <w:bookmarkEnd w:id="32"/>
      <w:bookmarkEnd w:id="33"/>
      <w:r w:rsidRPr="00D56F6B">
        <w:rPr>
          <w:rFonts w:asciiTheme="majorBidi" w:hAnsiTheme="majorBidi" w:cstheme="majorBidi"/>
        </w:rPr>
        <w:t xml:space="preserve"> (</w:t>
      </w:r>
      <w:r w:rsidR="00D56F6B">
        <w:rPr>
          <w:rFonts w:asciiTheme="majorBidi" w:hAnsiTheme="majorBidi" w:cstheme="majorBidi"/>
        </w:rPr>
        <w:t>A</w:t>
      </w:r>
      <w:r w:rsidRPr="00D56F6B">
        <w:rPr>
          <w:rFonts w:asciiTheme="majorBidi" w:hAnsiTheme="majorBidi" w:cstheme="majorBidi"/>
        </w:rPr>
        <w:t>) Ni-HEA, (</w:t>
      </w:r>
      <w:r w:rsidR="00D56F6B">
        <w:rPr>
          <w:rFonts w:asciiTheme="majorBidi" w:hAnsiTheme="majorBidi" w:cstheme="majorBidi"/>
        </w:rPr>
        <w:t>B</w:t>
      </w:r>
      <w:r w:rsidRPr="00D56F6B">
        <w:rPr>
          <w:rFonts w:asciiTheme="majorBidi" w:hAnsiTheme="majorBidi" w:cstheme="majorBidi"/>
        </w:rPr>
        <w:t>) Mg-HEA and (</w:t>
      </w:r>
      <w:r w:rsidR="00D56F6B">
        <w:rPr>
          <w:rFonts w:asciiTheme="majorBidi" w:hAnsiTheme="majorBidi" w:cstheme="majorBidi"/>
        </w:rPr>
        <w:t>C</w:t>
      </w:r>
      <w:r w:rsidRPr="00D56F6B">
        <w:rPr>
          <w:rFonts w:asciiTheme="majorBidi" w:hAnsiTheme="majorBidi" w:cstheme="majorBidi"/>
        </w:rPr>
        <w:t>) VO-HEA</w:t>
      </w:r>
    </w:p>
    <w:p w14:paraId="658DB064" w14:textId="77777777" w:rsidR="00172FBB" w:rsidRPr="00172FBB" w:rsidRDefault="00172FBB" w:rsidP="00172FBB">
      <w:pPr>
        <w:bidi w:val="0"/>
      </w:pPr>
    </w:p>
    <w:p w14:paraId="771365E9" w14:textId="77777777" w:rsidR="00ED723C" w:rsidRPr="004C799E" w:rsidRDefault="00ED723C" w:rsidP="00ED723C">
      <w:pPr>
        <w:bidi w:val="0"/>
        <w:spacing w:line="276" w:lineRule="auto"/>
        <w:ind w:right="8"/>
        <w:jc w:val="center"/>
        <w:rPr>
          <w:rFonts w:asciiTheme="majorBidi" w:hAnsiTheme="majorBidi" w:cstheme="majorBidi"/>
          <w:sz w:val="24"/>
          <w:szCs w:val="24"/>
        </w:rPr>
      </w:pPr>
    </w:p>
    <w:p w14:paraId="0487933E" w14:textId="77777777" w:rsidR="00612308" w:rsidRPr="00612308" w:rsidRDefault="00612308" w:rsidP="00612308">
      <w:pPr>
        <w:bidi w:val="0"/>
        <w:rPr>
          <w:rtl/>
        </w:rPr>
      </w:pPr>
    </w:p>
    <w:p w14:paraId="2B3F25E1" w14:textId="77777777" w:rsidR="00612308" w:rsidRPr="00612308" w:rsidRDefault="00612308" w:rsidP="00612308">
      <w:pPr>
        <w:bidi w:val="0"/>
      </w:pPr>
    </w:p>
    <w:p w14:paraId="5D97FE3F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9477CA4" wp14:editId="46858FF8">
            <wp:extent cx="3256614" cy="2434329"/>
            <wp:effectExtent l="171450" t="152400" r="344170" b="347345"/>
            <wp:docPr id="283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409" r="15723" b="11270"/>
                    <a:stretch/>
                  </pic:blipFill>
                  <pic:spPr bwMode="auto">
                    <a:xfrm>
                      <a:off x="0" y="0"/>
                      <a:ext cx="3256280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1A5EF" w14:textId="42A7BF16" w:rsidR="00172FBB" w:rsidRDefault="00172FBB" w:rsidP="00172FBB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</w:rPr>
      </w:pPr>
      <w:bookmarkStart w:id="34" w:name="_Toc111236519"/>
      <w:r>
        <w:rPr>
          <w:rFonts w:asciiTheme="majorBidi" w:hAnsiTheme="majorBidi" w:cstheme="majorBidi"/>
        </w:rPr>
        <w:t>S</w:t>
      </w:r>
      <w:r w:rsidR="00EA7AC3">
        <w:rPr>
          <w:rFonts w:asciiTheme="majorBidi" w:hAnsiTheme="majorBidi" w:cstheme="majorBidi"/>
        </w:rPr>
        <w:t>23</w:t>
      </w:r>
      <w:r w:rsidRPr="004C799E">
        <w:rPr>
          <w:rFonts w:asciiTheme="majorBidi" w:hAnsiTheme="majorBidi" w:cstheme="majorBidi"/>
        </w:rPr>
        <w:t>: 3D model of the 5IKT (Homo sapiens) receptor</w:t>
      </w:r>
      <w:bookmarkEnd w:id="34"/>
    </w:p>
    <w:p w14:paraId="0F1416CE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noProof/>
        </w:rPr>
        <w:drawing>
          <wp:anchor distT="73152" distB="312674" distL="175260" distR="422656" simplePos="0" relativeHeight="251664384" behindDoc="0" locked="0" layoutInCell="1" allowOverlap="1" wp14:anchorId="241EDB70" wp14:editId="4ED51474">
            <wp:simplePos x="0" y="0"/>
            <wp:positionH relativeFrom="margin">
              <wp:posOffset>1398344</wp:posOffset>
            </wp:positionH>
            <wp:positionV relativeFrom="paragraph">
              <wp:posOffset>111125</wp:posOffset>
            </wp:positionV>
            <wp:extent cx="3325114" cy="3217164"/>
            <wp:effectExtent l="95250" t="95250" r="332740" b="307340"/>
            <wp:wrapSquare wrapText="bothSides"/>
            <wp:docPr id="9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14" cy="321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BA66B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09EC1896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4177F16F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3175F8FB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15DD7DDE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6D326877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41DE8DA0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11EBF849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24A0D519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491BEBFC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4F38FC76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</w:p>
    <w:p w14:paraId="583A1382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noProof/>
        </w:rPr>
      </w:pPr>
    </w:p>
    <w:p w14:paraId="470B377F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5F7E8BE4" wp14:editId="14C99D4C">
            <wp:extent cx="4133850" cy="1009650"/>
            <wp:effectExtent l="0" t="0" r="0" b="0"/>
            <wp:docPr id="28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CD1BD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</w:p>
    <w:p w14:paraId="47E707E4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b/>
          <w:bCs/>
        </w:rPr>
        <w:t>(A)</w:t>
      </w:r>
    </w:p>
    <w:p w14:paraId="05269391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A41C91" wp14:editId="53E8A3BE">
            <wp:simplePos x="0" y="0"/>
            <wp:positionH relativeFrom="margin">
              <wp:posOffset>680085</wp:posOffset>
            </wp:positionH>
            <wp:positionV relativeFrom="paragraph">
              <wp:posOffset>158115</wp:posOffset>
            </wp:positionV>
            <wp:extent cx="4867275" cy="3210560"/>
            <wp:effectExtent l="0" t="0" r="0" b="0"/>
            <wp:wrapTopAndBottom/>
            <wp:docPr id="9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r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DE12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b/>
          <w:bCs/>
        </w:rPr>
        <w:t>(B)</w:t>
      </w:r>
      <w:r w:rsidRPr="004C799E"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0" locked="0" layoutInCell="1" allowOverlap="1" wp14:anchorId="1EDE8B4A" wp14:editId="5A925280">
            <wp:simplePos x="0" y="0"/>
            <wp:positionH relativeFrom="margin">
              <wp:posOffset>969010</wp:posOffset>
            </wp:positionH>
            <wp:positionV relativeFrom="paragraph">
              <wp:posOffset>440055</wp:posOffset>
            </wp:positionV>
            <wp:extent cx="4381500" cy="3225165"/>
            <wp:effectExtent l="0" t="0" r="0" b="0"/>
            <wp:wrapTopAndBottom/>
            <wp:docPr id="9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r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1B73" w14:textId="77777777" w:rsidR="00172FBB" w:rsidRPr="004C799E" w:rsidRDefault="00172FBB" w:rsidP="00172FBB">
      <w:pPr>
        <w:pStyle w:val="Default"/>
        <w:spacing w:line="276" w:lineRule="auto"/>
        <w:ind w:right="8"/>
        <w:jc w:val="both"/>
        <w:rPr>
          <w:rFonts w:asciiTheme="majorBidi" w:hAnsiTheme="majorBidi" w:cstheme="majorBidi"/>
          <w:b/>
          <w:bCs/>
        </w:rPr>
      </w:pPr>
      <w:bookmarkStart w:id="35" w:name="_Hlk119184902"/>
    </w:p>
    <w:p w14:paraId="299CEC7C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  <w:b/>
          <w:bCs/>
        </w:rPr>
      </w:pPr>
      <w:r w:rsidRPr="004C799E">
        <w:rPr>
          <w:rFonts w:asciiTheme="majorBidi" w:hAnsiTheme="majorBidi" w:cstheme="majorBidi"/>
          <w:b/>
          <w:bCs/>
        </w:rPr>
        <w:t>(C)</w:t>
      </w:r>
    </w:p>
    <w:p w14:paraId="0429257F" w14:textId="1AAB24C4" w:rsidR="00172FBB" w:rsidRPr="004C799E" w:rsidRDefault="00172FBB" w:rsidP="00172FBB">
      <w:pPr>
        <w:pStyle w:val="Caption"/>
        <w:spacing w:line="276" w:lineRule="auto"/>
        <w:ind w:right="8"/>
        <w:rPr>
          <w:rFonts w:asciiTheme="majorBidi" w:hAnsiTheme="majorBidi" w:cstheme="majorBidi"/>
          <w:b w:val="0"/>
          <w:bCs w:val="0"/>
        </w:rPr>
      </w:pPr>
      <w:bookmarkStart w:id="36" w:name="_Toc111236520"/>
      <w:r>
        <w:rPr>
          <w:rFonts w:asciiTheme="majorBidi" w:hAnsiTheme="majorBidi" w:cstheme="majorBidi"/>
        </w:rPr>
        <w:t>S</w:t>
      </w:r>
      <w:r w:rsidR="00EA7AC3">
        <w:rPr>
          <w:rFonts w:asciiTheme="majorBidi" w:hAnsiTheme="majorBidi" w:cstheme="majorBidi"/>
        </w:rPr>
        <w:t>24</w:t>
      </w:r>
      <w:r w:rsidRPr="004C799E">
        <w:rPr>
          <w:rFonts w:asciiTheme="majorBidi" w:hAnsiTheme="majorBidi" w:cstheme="majorBidi"/>
        </w:rPr>
        <w:t xml:space="preserve">: </w:t>
      </w:r>
      <w:bookmarkStart w:id="37" w:name="_Hlk114683341"/>
      <w:r w:rsidRPr="004C799E">
        <w:rPr>
          <w:rFonts w:asciiTheme="majorBidi" w:hAnsiTheme="majorBidi" w:cstheme="majorBidi"/>
        </w:rPr>
        <w:t>Docking model of the interaction of Hydrocortisone with COX2</w:t>
      </w:r>
      <w:r w:rsidRPr="004C799E">
        <w:rPr>
          <w:rFonts w:asciiTheme="majorBidi" w:hAnsiTheme="majorBidi" w:cstheme="majorBidi"/>
          <w:i/>
          <w:iCs/>
        </w:rPr>
        <w:t xml:space="preserve"> </w:t>
      </w:r>
      <w:r w:rsidRPr="004C799E">
        <w:rPr>
          <w:rFonts w:asciiTheme="majorBidi" w:hAnsiTheme="majorBidi" w:cstheme="majorBidi"/>
        </w:rPr>
        <w:t>[PDB 5IKT (</w:t>
      </w:r>
      <w:r w:rsidRPr="004C799E">
        <w:rPr>
          <w:rFonts w:asciiTheme="majorBidi" w:hAnsiTheme="majorBidi" w:cstheme="majorBidi"/>
          <w:i/>
          <w:iCs/>
        </w:rPr>
        <w:t>Homo sapiens</w:t>
      </w:r>
      <w:r w:rsidRPr="004C799E">
        <w:rPr>
          <w:rFonts w:asciiTheme="majorBidi" w:hAnsiTheme="majorBidi" w:cstheme="majorBidi"/>
        </w:rPr>
        <w:t>)] bonding sites.</w:t>
      </w:r>
      <w:bookmarkEnd w:id="36"/>
    </w:p>
    <w:p w14:paraId="696007F9" w14:textId="378A2D44" w:rsidR="00172FBB" w:rsidRPr="00D16D2A" w:rsidRDefault="00172FBB" w:rsidP="00D16D2A">
      <w:pPr>
        <w:autoSpaceDE w:val="0"/>
        <w:autoSpaceDN w:val="0"/>
        <w:bidi w:val="0"/>
        <w:adjustRightInd w:val="0"/>
        <w:spacing w:after="0" w:line="276" w:lineRule="auto"/>
        <w:ind w:right="8"/>
        <w:jc w:val="both"/>
        <w:rPr>
          <w:rFonts w:asciiTheme="majorBidi" w:hAnsiTheme="majorBidi" w:cstheme="majorBidi"/>
          <w:color w:val="000000"/>
          <w:sz w:val="24"/>
          <w:szCs w:val="24"/>
        </w:rPr>
        <w:sectPr w:rsidR="00172FBB" w:rsidRPr="00D16D2A" w:rsidSect="00A51189">
          <w:headerReference w:type="default" r:id="rId57"/>
          <w:footerReference w:type="default" r:id="rId58"/>
          <w:pgSz w:w="11906" w:h="16838" w:code="9"/>
          <w:pgMar w:top="1588" w:right="746" w:bottom="1418" w:left="720" w:header="862" w:footer="709" w:gutter="0"/>
          <w:cols w:space="708"/>
          <w:bidi/>
          <w:rtlGutter/>
          <w:docGrid w:linePitch="360"/>
        </w:sectPr>
      </w:pPr>
      <w:r w:rsidRPr="004C799E">
        <w:rPr>
          <w:rFonts w:asciiTheme="majorBidi" w:hAnsiTheme="majorBidi" w:cstheme="majorBidi"/>
          <w:color w:val="000000"/>
          <w:sz w:val="24"/>
          <w:szCs w:val="24"/>
        </w:rPr>
        <w:t>(A) 2D interaction diagram   (B) 3D cavity interaction diagram  (C) 3D overall interaction diagram.</w:t>
      </w:r>
      <w:bookmarkEnd w:id="37"/>
    </w:p>
    <w:bookmarkEnd w:id="35"/>
    <w:p w14:paraId="20BB8F54" w14:textId="77777777" w:rsidR="00612308" w:rsidRPr="00612308" w:rsidRDefault="00612308" w:rsidP="00612308">
      <w:pPr>
        <w:bidi w:val="0"/>
      </w:pPr>
    </w:p>
    <w:p w14:paraId="79702730" w14:textId="77777777" w:rsidR="00172FBB" w:rsidRPr="004C799E" w:rsidRDefault="00172FBB" w:rsidP="00172FBB">
      <w:pPr>
        <w:pStyle w:val="Default"/>
        <w:spacing w:line="276" w:lineRule="auto"/>
        <w:ind w:right="8"/>
        <w:jc w:val="center"/>
        <w:rPr>
          <w:rFonts w:asciiTheme="majorBidi" w:hAnsiTheme="majorBidi" w:cstheme="majorBidi"/>
        </w:rPr>
      </w:pPr>
      <w:r w:rsidRPr="004C799E">
        <w:rPr>
          <w:rFonts w:asciiTheme="majorBidi" w:hAnsiTheme="majorBidi" w:cstheme="majorBid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70F586" wp14:editId="0587D97E">
                <wp:simplePos x="0" y="0"/>
                <wp:positionH relativeFrom="margin">
                  <wp:posOffset>2896235</wp:posOffset>
                </wp:positionH>
                <wp:positionV relativeFrom="paragraph">
                  <wp:posOffset>2248535</wp:posOffset>
                </wp:positionV>
                <wp:extent cx="323850" cy="289560"/>
                <wp:effectExtent l="0" t="0" r="3175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8203F" w14:textId="0693D8C3" w:rsidR="00172FBB" w:rsidRPr="00C71353" w:rsidRDefault="00172FBB" w:rsidP="00172FB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F586" id="_x0000_s1030" type="#_x0000_t202" style="position:absolute;left:0;text-align:left;margin-left:228.05pt;margin-top:177.05pt;width:25.5pt;height:22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" filled="f" stroked="f">
                <v:textbox>
                  <w:txbxContent>
                    <w:p w14:paraId="7F78203F" w14:textId="0693D8C3" w:rsidR="00172FBB" w:rsidRPr="00C71353" w:rsidRDefault="00172FBB" w:rsidP="00172FBB">
                      <w:pPr>
                        <w:rPr>
                          <w:rFonts w:ascii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799E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7AF7903" wp14:editId="31C23172">
            <wp:extent cx="2834478" cy="1994962"/>
            <wp:effectExtent l="133350" t="133350" r="290195" b="310515"/>
            <wp:docPr id="283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E6F43C" w14:textId="77777777" w:rsidR="00172FBB" w:rsidRPr="004C799E" w:rsidRDefault="00172FBB" w:rsidP="00172FBB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</w:rPr>
      </w:pPr>
      <w:bookmarkStart w:id="38" w:name="_Toc111236522"/>
      <w:bookmarkStart w:id="39" w:name="_Hlk119184974"/>
    </w:p>
    <w:p w14:paraId="3ACD873E" w14:textId="4D2E0A59" w:rsidR="00D16D2A" w:rsidRPr="00D16D2A" w:rsidRDefault="00172FBB" w:rsidP="00BF46A1">
      <w:pPr>
        <w:pStyle w:val="Caption"/>
        <w:spacing w:line="276" w:lineRule="auto"/>
        <w:ind w:right="8"/>
        <w:jc w:val="both"/>
        <w:rPr>
          <w:rFonts w:asciiTheme="majorBidi" w:hAnsiTheme="majorBidi" w:cstheme="majorBidi"/>
        </w:rPr>
        <w:sectPr w:rsidR="00D16D2A" w:rsidRPr="00D16D2A" w:rsidSect="00015DFE">
          <w:footerReference w:type="default" r:id="rId60"/>
          <w:pgSz w:w="11906" w:h="16838"/>
          <w:pgMar w:top="1440" w:right="1556" w:bottom="1440" w:left="810" w:header="720" w:footer="720" w:gutter="0"/>
          <w:cols w:space="720"/>
          <w:bidi/>
          <w:rtlGutter/>
          <w:docGrid w:linePitch="360"/>
        </w:sectPr>
      </w:pPr>
      <w:r>
        <w:rPr>
          <w:rFonts w:asciiTheme="majorBidi" w:hAnsiTheme="majorBidi" w:cstheme="majorBidi"/>
        </w:rPr>
        <w:t>S</w:t>
      </w:r>
      <w:r w:rsidR="00EA7AC3">
        <w:rPr>
          <w:rFonts w:asciiTheme="majorBidi" w:hAnsiTheme="majorBidi" w:cstheme="majorBidi"/>
        </w:rPr>
        <w:t>25</w:t>
      </w:r>
      <w:r w:rsidRPr="004C799E">
        <w:rPr>
          <w:rFonts w:asciiTheme="majorBidi" w:hAnsiTheme="majorBidi" w:cstheme="majorBidi"/>
        </w:rPr>
        <w:t>: Docking model of the interaction of HEA with COX2</w:t>
      </w:r>
      <w:r w:rsidRPr="004C799E">
        <w:rPr>
          <w:rFonts w:asciiTheme="majorBidi" w:hAnsiTheme="majorBidi" w:cstheme="majorBidi"/>
          <w:i/>
          <w:iCs/>
        </w:rPr>
        <w:t xml:space="preserve"> </w:t>
      </w:r>
      <w:r w:rsidRPr="004C799E">
        <w:rPr>
          <w:rFonts w:asciiTheme="majorBidi" w:hAnsiTheme="majorBidi" w:cstheme="majorBidi"/>
        </w:rPr>
        <w:t>[PDB 5IKT (</w:t>
      </w:r>
      <w:r w:rsidRPr="004C799E">
        <w:rPr>
          <w:rFonts w:asciiTheme="majorBidi" w:hAnsiTheme="majorBidi" w:cstheme="majorBidi"/>
          <w:i/>
          <w:iCs/>
        </w:rPr>
        <w:t>Homo sapiens</w:t>
      </w:r>
      <w:r w:rsidRPr="004C799E">
        <w:rPr>
          <w:rFonts w:asciiTheme="majorBidi" w:hAnsiTheme="majorBidi" w:cstheme="majorBidi"/>
        </w:rPr>
        <w:t>)] bonding sites.</w:t>
      </w:r>
      <w:bookmarkEnd w:id="38"/>
      <w:r w:rsidR="00D56F6B">
        <w:rPr>
          <w:rFonts w:asciiTheme="majorBidi" w:hAnsiTheme="majorBidi" w:cstheme="majorBidi"/>
        </w:rPr>
        <w:t xml:space="preserve"> </w:t>
      </w:r>
      <w:r w:rsidRPr="004C799E">
        <w:rPr>
          <w:rFonts w:asciiTheme="majorBidi" w:hAnsiTheme="majorBidi" w:cstheme="majorBidi"/>
        </w:rPr>
        <w:t>2D interaction diagra</w:t>
      </w:r>
      <w:bookmarkStart w:id="40" w:name="_Toc111236417"/>
      <w:bookmarkEnd w:id="39"/>
    </w:p>
    <w:bookmarkEnd w:id="40"/>
    <w:p w14:paraId="7440A14A" w14:textId="77777777" w:rsidR="00BF46A1" w:rsidRPr="00D16D2A" w:rsidRDefault="00BF46A1" w:rsidP="00BF46A1">
      <w:pPr>
        <w:tabs>
          <w:tab w:val="left" w:pos="3285"/>
        </w:tabs>
        <w:bidi w:val="0"/>
        <w:rPr>
          <w:rFonts w:asciiTheme="majorBidi" w:hAnsiTheme="majorBidi" w:cstheme="majorBidi"/>
          <w:sz w:val="24"/>
          <w:szCs w:val="24"/>
          <w:lang w:bidi="ar-EG"/>
        </w:rPr>
      </w:pPr>
    </w:p>
    <w:sectPr w:rsidR="00BF46A1" w:rsidRPr="00D16D2A" w:rsidSect="00172FBB">
      <w:pgSz w:w="11906" w:h="16838"/>
      <w:pgMar w:top="1440" w:right="206" w:bottom="1440" w:left="5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02D8E" w14:textId="77777777" w:rsidR="0033797A" w:rsidRDefault="0033797A">
      <w:pPr>
        <w:spacing w:after="0" w:line="240" w:lineRule="auto"/>
      </w:pPr>
      <w:r>
        <w:separator/>
      </w:r>
    </w:p>
  </w:endnote>
  <w:endnote w:type="continuationSeparator" w:id="0">
    <w:p w14:paraId="42967207" w14:textId="77777777" w:rsidR="0033797A" w:rsidRDefault="0033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19F8" w14:textId="77777777" w:rsidR="00ED723C" w:rsidRPr="00B97F68" w:rsidRDefault="00ED723C" w:rsidP="00B97F68">
    <w:pPr>
      <w:tabs>
        <w:tab w:val="center" w:pos="4153"/>
        <w:tab w:val="right" w:pos="8306"/>
      </w:tabs>
      <w:spacing w:after="0" w:line="240" w:lineRule="auto"/>
    </w:pPr>
    <w:r w:rsidRPr="007A7E7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7996E7" wp14:editId="7C9EF05C">
              <wp:simplePos x="0" y="0"/>
              <wp:positionH relativeFrom="column">
                <wp:posOffset>-20955</wp:posOffset>
              </wp:positionH>
              <wp:positionV relativeFrom="paragraph">
                <wp:posOffset>6350</wp:posOffset>
              </wp:positionV>
              <wp:extent cx="6120130" cy="17780"/>
              <wp:effectExtent l="13335" t="9525" r="10160" b="10795"/>
              <wp:wrapNone/>
              <wp:docPr id="1" name="AutoShap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20130" cy="1778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F03D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6" o:spid="_x0000_s1026" type="#_x0000_t32" style="position:absolute;left:0;text-align:left;margin-left:-1.65pt;margin-top:.5pt;width:481.9pt;height:1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" strokecolor="#2f5496" strokeweight="1.5pt"/>
          </w:pict>
        </mc:Fallback>
      </mc:AlternateContent>
    </w:r>
    <w:r w:rsidRPr="007A7E7B">
      <w:t xml:space="preserve">Page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PAGE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75</w:t>
    </w:r>
    <w:r w:rsidRPr="007A7E7B">
      <w:rPr>
        <w:b/>
        <w:bCs/>
        <w:sz w:val="24"/>
        <w:szCs w:val="24"/>
      </w:rPr>
      <w:fldChar w:fldCharType="end"/>
    </w:r>
    <w:r w:rsidRPr="007A7E7B">
      <w:t xml:space="preserve"> of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NUMPAGES 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174</w:t>
    </w:r>
    <w:r w:rsidRPr="007A7E7B"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F3B8" w14:textId="77777777" w:rsidR="00ED723C" w:rsidRPr="00B97F68" w:rsidRDefault="00ED723C" w:rsidP="00B97F68">
    <w:pPr>
      <w:tabs>
        <w:tab w:val="center" w:pos="4153"/>
        <w:tab w:val="right" w:pos="8306"/>
      </w:tabs>
      <w:spacing w:after="0" w:line="240" w:lineRule="auto"/>
    </w:pPr>
    <w:r w:rsidRPr="007A7E7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77EE75" wp14:editId="2C03F438">
              <wp:simplePos x="0" y="0"/>
              <wp:positionH relativeFrom="column">
                <wp:posOffset>-20955</wp:posOffset>
              </wp:positionH>
              <wp:positionV relativeFrom="paragraph">
                <wp:posOffset>6350</wp:posOffset>
              </wp:positionV>
              <wp:extent cx="8820150" cy="17780"/>
              <wp:effectExtent l="13335" t="11430" r="15240" b="18415"/>
              <wp:wrapNone/>
              <wp:docPr id="55" name="Auto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820150" cy="1778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F770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9" o:spid="_x0000_s1026" type="#_x0000_t32" style="position:absolute;left:0;text-align:left;margin-left:-1.65pt;margin-top:.5pt;width:694.5pt;height:1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" strokecolor="#2f5496" strokeweight="1.5pt"/>
          </w:pict>
        </mc:Fallback>
      </mc:AlternateContent>
    </w:r>
    <w:r w:rsidRPr="007A7E7B">
      <w:t xml:space="preserve">Page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PAGE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75</w:t>
    </w:r>
    <w:r w:rsidRPr="007A7E7B">
      <w:rPr>
        <w:b/>
        <w:bCs/>
        <w:sz w:val="24"/>
        <w:szCs w:val="24"/>
      </w:rPr>
      <w:fldChar w:fldCharType="end"/>
    </w:r>
    <w:r w:rsidRPr="007A7E7B">
      <w:t xml:space="preserve"> of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NUMPAGES 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174</w:t>
    </w:r>
    <w:r w:rsidRPr="007A7E7B">
      <w:rPr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FFD5" w14:textId="77777777" w:rsidR="00ED723C" w:rsidRPr="00B97F68" w:rsidRDefault="00ED723C" w:rsidP="00B97F68">
    <w:pPr>
      <w:tabs>
        <w:tab w:val="center" w:pos="4153"/>
        <w:tab w:val="right" w:pos="8306"/>
      </w:tabs>
      <w:spacing w:after="0" w:line="240" w:lineRule="auto"/>
    </w:pPr>
    <w:r w:rsidRPr="007A7E7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1FEB64" wp14:editId="1396491A">
              <wp:simplePos x="0" y="0"/>
              <wp:positionH relativeFrom="column">
                <wp:posOffset>-20955</wp:posOffset>
              </wp:positionH>
              <wp:positionV relativeFrom="paragraph">
                <wp:posOffset>6350</wp:posOffset>
              </wp:positionV>
              <wp:extent cx="8820150" cy="17780"/>
              <wp:effectExtent l="13335" t="11430" r="15240" b="18415"/>
              <wp:wrapNone/>
              <wp:docPr id="51" name="AutoShap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8820150" cy="1778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5CB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2" o:spid="_x0000_s1026" type="#_x0000_t32" style="position:absolute;left:0;text-align:left;margin-left:-1.65pt;margin-top:.5pt;width:694.5pt;height:1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" strokecolor="#2f5496" strokeweight="1.5pt"/>
          </w:pict>
        </mc:Fallback>
      </mc:AlternateContent>
    </w:r>
    <w:r w:rsidRPr="007A7E7B">
      <w:t xml:space="preserve">Page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PAGE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75</w:t>
    </w:r>
    <w:r w:rsidRPr="007A7E7B">
      <w:rPr>
        <w:b/>
        <w:bCs/>
        <w:sz w:val="24"/>
        <w:szCs w:val="24"/>
      </w:rPr>
      <w:fldChar w:fldCharType="end"/>
    </w:r>
    <w:r w:rsidRPr="007A7E7B">
      <w:t xml:space="preserve"> of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NUMPAGES 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174</w:t>
    </w:r>
    <w:r w:rsidRPr="007A7E7B">
      <w:rPr>
        <w:b/>
        <w:bCs/>
        <w:sz w:val="24"/>
        <w:szCs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D9D4" w14:textId="77777777" w:rsidR="00172FBB" w:rsidRPr="005B0AB6" w:rsidRDefault="00172FBB" w:rsidP="005B0AB6">
    <w:pPr>
      <w:tabs>
        <w:tab w:val="center" w:pos="4153"/>
        <w:tab w:val="right" w:pos="8306"/>
      </w:tabs>
      <w:spacing w:after="0" w:line="240" w:lineRule="auto"/>
      <w:rPr>
        <w:rtl/>
      </w:rPr>
    </w:pPr>
    <w:r w:rsidRPr="007A7E7B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668512" wp14:editId="1C0BFE93">
              <wp:simplePos x="0" y="0"/>
              <wp:positionH relativeFrom="column">
                <wp:posOffset>-20955</wp:posOffset>
              </wp:positionH>
              <wp:positionV relativeFrom="paragraph">
                <wp:posOffset>6350</wp:posOffset>
              </wp:positionV>
              <wp:extent cx="6120130" cy="17780"/>
              <wp:effectExtent l="13335" t="9525" r="10160" b="10795"/>
              <wp:wrapNone/>
              <wp:docPr id="22" name="AutoShap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20130" cy="1778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AF3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6" o:spid="_x0000_s1026" type="#_x0000_t32" style="position:absolute;left:0;text-align:left;margin-left:-1.65pt;margin-top:.5pt;width:481.9pt;height:1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" strokecolor="#2f5496" strokeweight="1.5pt"/>
          </w:pict>
        </mc:Fallback>
      </mc:AlternateContent>
    </w:r>
    <w:r w:rsidRPr="007A7E7B">
      <w:t xml:space="preserve">Page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PAGE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75</w:t>
    </w:r>
    <w:r w:rsidRPr="007A7E7B">
      <w:rPr>
        <w:b/>
        <w:bCs/>
        <w:sz w:val="24"/>
        <w:szCs w:val="24"/>
      </w:rPr>
      <w:fldChar w:fldCharType="end"/>
    </w:r>
    <w:r w:rsidRPr="007A7E7B">
      <w:t xml:space="preserve"> of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NUMPAGES 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174</w:t>
    </w:r>
    <w:r w:rsidRPr="007A7E7B">
      <w:rPr>
        <w:b/>
        <w:bCs/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1339" w14:textId="77777777" w:rsidR="00A27702" w:rsidRPr="00B97F68" w:rsidRDefault="00000000" w:rsidP="00B97F68">
    <w:pPr>
      <w:tabs>
        <w:tab w:val="center" w:pos="4153"/>
        <w:tab w:val="right" w:pos="8306"/>
      </w:tabs>
      <w:spacing w:after="0" w:line="240" w:lineRule="auto"/>
    </w:pPr>
    <w:r w:rsidRPr="007A7E7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0133F1" wp14:editId="313256FB">
              <wp:simplePos x="0" y="0"/>
              <wp:positionH relativeFrom="column">
                <wp:posOffset>-20955</wp:posOffset>
              </wp:positionH>
              <wp:positionV relativeFrom="paragraph">
                <wp:posOffset>6350</wp:posOffset>
              </wp:positionV>
              <wp:extent cx="6120130" cy="17780"/>
              <wp:effectExtent l="13335" t="9525" r="10160" b="10795"/>
              <wp:wrapNone/>
              <wp:docPr id="57" name="AutoShap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20130" cy="1778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F4F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6" o:spid="_x0000_s1026" type="#_x0000_t32" style="position:absolute;left:0;text-align:left;margin-left:-1.65pt;margin-top:.5pt;width:481.9pt;height:1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" strokecolor="#2f5496" strokeweight="1.5pt"/>
          </w:pict>
        </mc:Fallback>
      </mc:AlternateContent>
    </w:r>
    <w:r w:rsidRPr="007A7E7B">
      <w:t xml:space="preserve">Page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PAGE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75</w:t>
    </w:r>
    <w:r w:rsidRPr="007A7E7B">
      <w:rPr>
        <w:b/>
        <w:bCs/>
        <w:sz w:val="24"/>
        <w:szCs w:val="24"/>
      </w:rPr>
      <w:fldChar w:fldCharType="end"/>
    </w:r>
    <w:r w:rsidRPr="007A7E7B">
      <w:t xml:space="preserve"> of </w:t>
    </w:r>
    <w:r w:rsidRPr="007A7E7B">
      <w:rPr>
        <w:b/>
        <w:bCs/>
        <w:sz w:val="24"/>
        <w:szCs w:val="24"/>
      </w:rPr>
      <w:fldChar w:fldCharType="begin"/>
    </w:r>
    <w:r w:rsidRPr="007A7E7B">
      <w:rPr>
        <w:b/>
        <w:bCs/>
      </w:rPr>
      <w:instrText xml:space="preserve"> NUMPAGES  </w:instrText>
    </w:r>
    <w:r w:rsidRPr="007A7E7B"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174</w:t>
    </w:r>
    <w:r w:rsidRPr="007A7E7B"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402A3" w14:textId="77777777" w:rsidR="0033797A" w:rsidRDefault="0033797A">
      <w:pPr>
        <w:spacing w:after="0" w:line="240" w:lineRule="auto"/>
      </w:pPr>
      <w:r>
        <w:separator/>
      </w:r>
    </w:p>
  </w:footnote>
  <w:footnote w:type="continuationSeparator" w:id="0">
    <w:p w14:paraId="33A8F2B2" w14:textId="77777777" w:rsidR="0033797A" w:rsidRDefault="0033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CD91" w14:textId="77777777" w:rsidR="00ED723C" w:rsidRPr="00800889" w:rsidRDefault="00ED723C" w:rsidP="00800889">
    <w:pPr>
      <w:tabs>
        <w:tab w:val="center" w:pos="4153"/>
        <w:tab w:val="right" w:pos="8306"/>
      </w:tabs>
      <w:bidi w:val="0"/>
      <w:spacing w:after="0" w:line="240" w:lineRule="auto"/>
      <w:rPr>
        <w:rFonts w:ascii="Times New Roman" w:hAnsi="Times New Roman" w:cs="Times New Roman"/>
        <w:b/>
        <w:bCs/>
        <w:i/>
        <w:iCs/>
        <w:color w:val="2F5496"/>
        <w:sz w:val="24"/>
        <w:szCs w:val="24"/>
        <w:lang w:bidi="ar-EG"/>
      </w:rPr>
    </w:pPr>
  </w:p>
  <w:p w14:paraId="5FEBF097" w14:textId="77777777" w:rsidR="00ED723C" w:rsidRPr="00800889" w:rsidRDefault="00ED723C" w:rsidP="00EA460E">
    <w:pPr>
      <w:tabs>
        <w:tab w:val="center" w:pos="4153"/>
        <w:tab w:val="right" w:pos="8306"/>
      </w:tabs>
      <w:bidi w:val="0"/>
      <w:spacing w:after="0" w:line="240" w:lineRule="auto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6AE5" w14:textId="77777777" w:rsidR="00ED723C" w:rsidRPr="00CB1E06" w:rsidRDefault="00ED723C" w:rsidP="00CB1E06">
    <w:pPr>
      <w:pStyle w:val="Header"/>
      <w:rPr>
        <w:rtl/>
        <w:lang w:bidi="ar-E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D051" w14:textId="77777777" w:rsidR="00172FBB" w:rsidRPr="00800889" w:rsidRDefault="00172FBB" w:rsidP="00800889">
    <w:pPr>
      <w:tabs>
        <w:tab w:val="center" w:pos="4153"/>
        <w:tab w:val="right" w:pos="8306"/>
      </w:tabs>
      <w:bidi w:val="0"/>
      <w:spacing w:after="0" w:line="240" w:lineRule="auto"/>
      <w:rPr>
        <w:rFonts w:ascii="Times New Roman" w:hAnsi="Times New Roman" w:cs="Times New Roman"/>
        <w:b/>
        <w:bCs/>
        <w:i/>
        <w:iCs/>
        <w:color w:val="2F5496"/>
        <w:sz w:val="24"/>
        <w:szCs w:val="24"/>
        <w:lang w:bidi="ar-EG"/>
      </w:rPr>
    </w:pPr>
  </w:p>
  <w:p w14:paraId="080B88C6" w14:textId="77777777" w:rsidR="00172FBB" w:rsidRPr="00800889" w:rsidRDefault="00172FBB" w:rsidP="00EA460E">
    <w:pPr>
      <w:tabs>
        <w:tab w:val="center" w:pos="4153"/>
        <w:tab w:val="right" w:pos="8306"/>
      </w:tabs>
      <w:bidi w:val="0"/>
      <w:spacing w:after="0" w:line="240" w:lineRule="auto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4288C"/>
    <w:multiLevelType w:val="hybridMultilevel"/>
    <w:tmpl w:val="6B08785E"/>
    <w:lvl w:ilvl="0" w:tplc="284EA60A">
      <w:start w:val="1"/>
      <w:numFmt w:val="upperLetter"/>
      <w:lvlText w:val="(%1)"/>
      <w:lvlJc w:val="left"/>
      <w:pPr>
        <w:ind w:left="4680" w:hanging="43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F4FD6"/>
    <w:multiLevelType w:val="hybridMultilevel"/>
    <w:tmpl w:val="AF6A03BC"/>
    <w:lvl w:ilvl="0" w:tplc="7A929556">
      <w:start w:val="1"/>
      <w:numFmt w:val="upperLetter"/>
      <w:lvlText w:val="(%1)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4600213">
    <w:abstractNumId w:val="0"/>
  </w:num>
  <w:num w:numId="2" w16cid:durableId="723060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308"/>
    <w:rsid w:val="00015DFE"/>
    <w:rsid w:val="00150613"/>
    <w:rsid w:val="00172FBB"/>
    <w:rsid w:val="0033797A"/>
    <w:rsid w:val="00501CB5"/>
    <w:rsid w:val="00600876"/>
    <w:rsid w:val="00612308"/>
    <w:rsid w:val="0061471E"/>
    <w:rsid w:val="007F4A7B"/>
    <w:rsid w:val="008239C6"/>
    <w:rsid w:val="00977A2E"/>
    <w:rsid w:val="0098669C"/>
    <w:rsid w:val="00AC21A3"/>
    <w:rsid w:val="00B20EAA"/>
    <w:rsid w:val="00B46A46"/>
    <w:rsid w:val="00BF46A1"/>
    <w:rsid w:val="00C368D6"/>
    <w:rsid w:val="00CE645A"/>
    <w:rsid w:val="00D0583A"/>
    <w:rsid w:val="00D16D2A"/>
    <w:rsid w:val="00D56F6B"/>
    <w:rsid w:val="00EA7AC3"/>
    <w:rsid w:val="00ED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087C0D"/>
  <w15:chartTrackingRefBased/>
  <w15:docId w15:val="{19BA08E2-C9FB-4CF9-A342-DB6B54BF1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30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612308"/>
    <w:pPr>
      <w:bidi w:val="0"/>
      <w:spacing w:after="200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</w:rPr>
  </w:style>
  <w:style w:type="character" w:customStyle="1" w:styleId="CaptionChar">
    <w:name w:val="Caption Char"/>
    <w:link w:val="Caption"/>
    <w:uiPriority w:val="35"/>
    <w:rsid w:val="00612308"/>
    <w:rPr>
      <w:rFonts w:ascii="Times New Roman" w:eastAsia="Calibri" w:hAnsi="Times New Roman" w:cs="Times New Roman"/>
      <w:b/>
      <w:bCs/>
      <w:color w:val="000000"/>
      <w:sz w:val="24"/>
      <w:szCs w:val="24"/>
    </w:rPr>
  </w:style>
  <w:style w:type="paragraph" w:customStyle="1" w:styleId="Default">
    <w:name w:val="Default"/>
    <w:rsid w:val="00612308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723C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ED723C"/>
    <w:rPr>
      <w:rFonts w:ascii="Calibri" w:eastAsia="Calibri" w:hAnsi="Calibri" w:cs="Arial"/>
    </w:rPr>
  </w:style>
  <w:style w:type="paragraph" w:styleId="ListParagraph">
    <w:name w:val="List Paragraph"/>
    <w:basedOn w:val="Normal"/>
    <w:link w:val="ListParagraphChar"/>
    <w:uiPriority w:val="34"/>
    <w:qFormat/>
    <w:rsid w:val="00172FB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72FBB"/>
  </w:style>
  <w:style w:type="paragraph" w:styleId="Footer">
    <w:name w:val="footer"/>
    <w:basedOn w:val="Normal"/>
    <w:link w:val="FooterChar"/>
    <w:uiPriority w:val="99"/>
    <w:unhideWhenUsed/>
    <w:rsid w:val="00D16D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oleObject" Target="embeddings/oleObject5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header" Target="header2.xml"/><Relationship Id="rId42" Type="http://schemas.openxmlformats.org/officeDocument/2006/relationships/image" Target="media/image21.emf"/><Relationship Id="rId47" Type="http://schemas.openxmlformats.org/officeDocument/2006/relationships/oleObject" Target="embeddings/oleObject11.bin"/><Relationship Id="rId50" Type="http://schemas.openxmlformats.org/officeDocument/2006/relationships/image" Target="media/image25.emf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emf"/><Relationship Id="rId29" Type="http://schemas.openxmlformats.org/officeDocument/2006/relationships/image" Target="media/image15.wmf"/><Relationship Id="rId41" Type="http://schemas.openxmlformats.org/officeDocument/2006/relationships/oleObject" Target="embeddings/oleObject8.bin"/><Relationship Id="rId54" Type="http://schemas.openxmlformats.org/officeDocument/2006/relationships/image" Target="media/image2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4.bin"/><Relationship Id="rId32" Type="http://schemas.openxmlformats.org/officeDocument/2006/relationships/header" Target="header1.xml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0.bin"/><Relationship Id="rId53" Type="http://schemas.openxmlformats.org/officeDocument/2006/relationships/image" Target="media/image27.emf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2.bin"/><Relationship Id="rId57" Type="http://schemas.openxmlformats.org/officeDocument/2006/relationships/header" Target="header3.xml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footer" Target="footer1.xml"/><Relationship Id="rId44" Type="http://schemas.openxmlformats.org/officeDocument/2006/relationships/image" Target="media/image22.emf"/><Relationship Id="rId52" Type="http://schemas.openxmlformats.org/officeDocument/2006/relationships/image" Target="media/image26.png"/><Relationship Id="rId60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emf"/><Relationship Id="rId27" Type="http://schemas.openxmlformats.org/officeDocument/2006/relationships/image" Target="media/image14.wmf"/><Relationship Id="rId30" Type="http://schemas.openxmlformats.org/officeDocument/2006/relationships/oleObject" Target="embeddings/oleObject7.bin"/><Relationship Id="rId35" Type="http://schemas.openxmlformats.org/officeDocument/2006/relationships/footer" Target="footer3.xml"/><Relationship Id="rId43" Type="http://schemas.openxmlformats.org/officeDocument/2006/relationships/oleObject" Target="embeddings/oleObject9.bin"/><Relationship Id="rId48" Type="http://schemas.openxmlformats.org/officeDocument/2006/relationships/image" Target="media/image24.emf"/><Relationship Id="rId56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3.wmf"/><Relationship Id="rId33" Type="http://schemas.openxmlformats.org/officeDocument/2006/relationships/footer" Target="footer2.xml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5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ADA46-093A-4009-AEF9-ECC4D986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 salama</dc:creator>
  <cp:keywords/>
  <dc:description/>
  <cp:lastModifiedBy>Gasser M. Khairy</cp:lastModifiedBy>
  <cp:revision>3</cp:revision>
  <dcterms:created xsi:type="dcterms:W3CDTF">2022-12-06T05:08:00Z</dcterms:created>
  <dcterms:modified xsi:type="dcterms:W3CDTF">2022-12-10T03:03:00Z</dcterms:modified>
</cp:coreProperties>
</file>